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bkmStart"/>
    <w:p w14:paraId="52C59925" w14:textId="23BDA2E8" w:rsidR="00C77044" w:rsidRPr="00864FD2" w:rsidRDefault="00000000" w:rsidP="00DD7255">
      <w:pPr>
        <w:pStyle w:val="Sidhuvud"/>
        <w:rPr>
          <w:color w:val="000000" w:themeColor="text1"/>
          <w:sz w:val="20"/>
        </w:rPr>
      </w:pPr>
      <w:sdt>
        <w:sdtPr>
          <w:rPr>
            <w:color w:val="000000" w:themeColor="text1"/>
            <w:sz w:val="20"/>
          </w:rPr>
          <w:id w:val="1520973429"/>
          <w:placeholder>
            <w:docPart w:val="341E0C0F9E8F4F0B8C6B7E653373A0E2"/>
          </w:placeholder>
          <w:text/>
        </w:sdtPr>
        <w:sdtContent>
          <w:r w:rsidR="00AD0763">
            <w:rPr>
              <w:color w:val="000000" w:themeColor="text1"/>
              <w:sz w:val="20"/>
            </w:rPr>
            <w:t>Landsbygds- och infrastrukturdepartementet</w:t>
          </w:r>
        </w:sdtContent>
      </w:sdt>
    </w:p>
    <w:p w14:paraId="30C79A60" w14:textId="4FAFB853" w:rsidR="00C77044" w:rsidRPr="00864FD2" w:rsidRDefault="00000000" w:rsidP="00DD7255">
      <w:pPr>
        <w:pStyle w:val="Sidhuvud"/>
        <w:rPr>
          <w:color w:val="000000" w:themeColor="text1"/>
          <w:sz w:val="20"/>
        </w:rPr>
      </w:pPr>
      <w:sdt>
        <w:sdtPr>
          <w:rPr>
            <w:color w:val="000000" w:themeColor="text1"/>
            <w:sz w:val="20"/>
          </w:rPr>
          <w:id w:val="-1282960366"/>
          <w:placeholder>
            <w:docPart w:val="C4A25FAC6AED4B749872C88F95475309"/>
          </w:placeholder>
          <w:text/>
        </w:sdtPr>
        <w:sdtContent>
          <w:r w:rsidR="00147660">
            <w:rPr>
              <w:color w:val="000000" w:themeColor="text1"/>
              <w:sz w:val="20"/>
            </w:rPr>
            <w:t>li.remissvar@regeringskansliet.se, li.transport</w:t>
          </w:r>
          <w:r w:rsidR="00676FF9">
            <w:rPr>
              <w:color w:val="000000" w:themeColor="text1"/>
              <w:sz w:val="20"/>
            </w:rPr>
            <w:t>.remissvar@regeringskansliet.se</w:t>
          </w:r>
        </w:sdtContent>
      </w:sdt>
    </w:p>
    <w:bookmarkEnd w:id="0"/>
    <w:p w14:paraId="747A1802" w14:textId="3C0B731D" w:rsidR="00E73E98" w:rsidRPr="00864FD2" w:rsidRDefault="00351EB0" w:rsidP="00BB1F65">
      <w:pPr>
        <w:pStyle w:val="DokRubrik"/>
        <w:rPr>
          <w:color w:val="000000" w:themeColor="text1"/>
        </w:rPr>
      </w:pPr>
      <w:r>
        <w:rPr>
          <w:color w:val="000000" w:themeColor="text1"/>
        </w:rPr>
        <w:t xml:space="preserve">Yttrande över rapporten </w:t>
      </w:r>
      <w:r w:rsidR="000179C9">
        <w:rPr>
          <w:color w:val="000000" w:themeColor="text1"/>
        </w:rPr>
        <w:t>Ökat regionalt inflytande avseende flyglinjer med allmän trafikplikt</w:t>
      </w:r>
    </w:p>
    <w:p w14:paraId="682B3CF2" w14:textId="77777777" w:rsidR="00494963" w:rsidRPr="00864FD2" w:rsidRDefault="00494963" w:rsidP="00494963">
      <w:pPr>
        <w:rPr>
          <w:color w:val="000000" w:themeColor="text1"/>
        </w:rPr>
      </w:pPr>
    </w:p>
    <w:p w14:paraId="307C3A82" w14:textId="77777777" w:rsidR="00BF6890" w:rsidRPr="00864FD2" w:rsidRDefault="00BF6890" w:rsidP="00BF6890">
      <w:pPr>
        <w:pStyle w:val="Rubrik1-utannr"/>
        <w:rPr>
          <w:color w:val="000000" w:themeColor="text1"/>
        </w:rPr>
      </w:pPr>
      <w:r w:rsidRPr="00864FD2">
        <w:rPr>
          <w:color w:val="000000" w:themeColor="text1"/>
        </w:rPr>
        <w:t>Inledning</w:t>
      </w:r>
    </w:p>
    <w:p w14:paraId="5BF63960" w14:textId="36390A38" w:rsidR="00351EB0" w:rsidRPr="00351EB0" w:rsidRDefault="00494963" w:rsidP="00351EB0">
      <w:pPr>
        <w:rPr>
          <w:color w:val="000000" w:themeColor="text1"/>
        </w:rPr>
      </w:pPr>
      <w:r w:rsidRPr="00351EB0">
        <w:rPr>
          <w:color w:val="000000" w:themeColor="text1"/>
        </w:rPr>
        <w:t>Upphandlingsmyndigheten yttrar sig utifrån uppdraget att utveckla och stödja den upphandling som genomförs av upphandlande myndigheter och enheter samt att stödja de leverantörer som deltar i sådan upphandli</w:t>
      </w:r>
      <w:r w:rsidR="00351EB0" w:rsidRPr="00351EB0">
        <w:rPr>
          <w:color w:val="000000" w:themeColor="text1"/>
        </w:rPr>
        <w:t>n</w:t>
      </w:r>
      <w:r w:rsidRPr="00351EB0">
        <w:rPr>
          <w:color w:val="000000" w:themeColor="text1"/>
        </w:rPr>
        <w:t>g</w:t>
      </w:r>
      <w:r w:rsidR="00351EB0">
        <w:rPr>
          <w:color w:val="000000" w:themeColor="text1"/>
        </w:rPr>
        <w:t>.</w:t>
      </w:r>
    </w:p>
    <w:p w14:paraId="03A47C6A" w14:textId="77777777" w:rsidR="00351EB0" w:rsidRPr="00351EB0" w:rsidRDefault="00351EB0" w:rsidP="00351EB0">
      <w:pPr>
        <w:rPr>
          <w:color w:val="000000" w:themeColor="text1"/>
        </w:rPr>
      </w:pPr>
    </w:p>
    <w:p w14:paraId="3EC51555" w14:textId="3B322FE9" w:rsidR="00494963" w:rsidRPr="00351EB0" w:rsidRDefault="00494963" w:rsidP="00351EB0">
      <w:pPr>
        <w:rPr>
          <w:color w:val="000000" w:themeColor="text1"/>
        </w:rPr>
      </w:pPr>
      <w:r w:rsidRPr="00351EB0">
        <w:rPr>
          <w:color w:val="000000" w:themeColor="text1"/>
        </w:rPr>
        <w:t>Upphandlingsmyndighete</w:t>
      </w:r>
      <w:r w:rsidR="00351EB0" w:rsidRPr="00351EB0">
        <w:rPr>
          <w:color w:val="000000" w:themeColor="text1"/>
        </w:rPr>
        <w:t>n yttrar sig även utifrån uppdraget att ge kommuner och regioner vägledning i statsstödsfrågor.</w:t>
      </w:r>
    </w:p>
    <w:p w14:paraId="35C24AD3" w14:textId="0C468CB7" w:rsidR="00BF6890" w:rsidRPr="00864FD2" w:rsidRDefault="00B83A51" w:rsidP="00BF6890">
      <w:pPr>
        <w:pStyle w:val="Rubrik1-utannr"/>
        <w:rPr>
          <w:color w:val="000000" w:themeColor="text1"/>
        </w:rPr>
      </w:pPr>
      <w:r>
        <w:rPr>
          <w:color w:val="000000" w:themeColor="text1"/>
        </w:rPr>
        <w:t>Bakgrund</w:t>
      </w:r>
    </w:p>
    <w:p w14:paraId="16D65A34" w14:textId="288F8BF6" w:rsidR="00BB6D20" w:rsidRDefault="00BB6D20" w:rsidP="00494963">
      <w:pPr>
        <w:rPr>
          <w:color w:val="000000" w:themeColor="text1"/>
        </w:rPr>
      </w:pPr>
      <w:r w:rsidRPr="00BB6D20">
        <w:rPr>
          <w:color w:val="000000" w:themeColor="text1"/>
        </w:rPr>
        <w:t xml:space="preserve">Hela landet ska ha en grundläggande tillgänglighet i enlighet med de transportpolitiska målen. Förutsättningarna för att upphandla flygtrafik till en regional flygplats styrs av EU:s förordning (EG) nr 1008/2008 om gemensamma regler för tillhandahållande av lufttrafik i gemenskapen. Av den förordningen följer bland annat att upphandling av flygtrafik kräver ett beslut om allmän trafikplikt för </w:t>
      </w:r>
      <w:r w:rsidR="00776B50">
        <w:rPr>
          <w:color w:val="000000" w:themeColor="text1"/>
        </w:rPr>
        <w:t>flyg</w:t>
      </w:r>
      <w:r w:rsidRPr="00BB6D20">
        <w:rPr>
          <w:color w:val="000000" w:themeColor="text1"/>
        </w:rPr>
        <w:t>linjen. I Sverige fattas sådana beslut enbart av Trafikverket. Det innebär att en region eller kommun idag inte på egen hand kan upphandla flygtrafik även om kraven för trafikplikt enligt EU:s lufttrafikförordning skulle gå att uppfylla.</w:t>
      </w:r>
    </w:p>
    <w:p w14:paraId="1A76DF5F" w14:textId="77777777" w:rsidR="0000434F" w:rsidRDefault="0000434F" w:rsidP="00494963">
      <w:pPr>
        <w:rPr>
          <w:color w:val="000000" w:themeColor="text1"/>
        </w:rPr>
      </w:pPr>
    </w:p>
    <w:p w14:paraId="5E28A8AF" w14:textId="3C520764" w:rsidR="0000434F" w:rsidRDefault="00566791" w:rsidP="00494963">
      <w:pPr>
        <w:rPr>
          <w:color w:val="000000" w:themeColor="text1"/>
        </w:rPr>
      </w:pPr>
      <w:r>
        <w:rPr>
          <w:color w:val="000000" w:themeColor="text1"/>
        </w:rPr>
        <w:t>Flygplatsutredningen</w:t>
      </w:r>
      <w:r w:rsidR="00F60987">
        <w:rPr>
          <w:color w:val="000000" w:themeColor="text1"/>
        </w:rPr>
        <w:t xml:space="preserve"> (Ds 2023:3) Statens ansvar för det svenska flygplatssystemet föreslog ett ökat statligt ansvarstagande men även att </w:t>
      </w:r>
      <w:r w:rsidR="00292DA8">
        <w:rPr>
          <w:color w:val="000000" w:themeColor="text1"/>
        </w:rPr>
        <w:t xml:space="preserve">upphandlingen av flygtrafik skulle kunna utföras av kommuner eller regioner </w:t>
      </w:r>
      <w:r w:rsidR="00556835">
        <w:rPr>
          <w:color w:val="000000" w:themeColor="text1"/>
        </w:rPr>
        <w:t>med en regional flygplats.</w:t>
      </w:r>
      <w:r w:rsidR="00292DA8">
        <w:rPr>
          <w:color w:val="000000" w:themeColor="text1"/>
        </w:rPr>
        <w:t xml:space="preserve"> </w:t>
      </w:r>
    </w:p>
    <w:p w14:paraId="145C3DE3" w14:textId="77777777" w:rsidR="00741C03" w:rsidRDefault="00741C03" w:rsidP="00494963">
      <w:pPr>
        <w:rPr>
          <w:color w:val="000000" w:themeColor="text1"/>
        </w:rPr>
      </w:pPr>
    </w:p>
    <w:p w14:paraId="02275678" w14:textId="3008C48F" w:rsidR="00741C03" w:rsidRDefault="00741C03" w:rsidP="00494963">
      <w:pPr>
        <w:rPr>
          <w:color w:val="000000" w:themeColor="text1"/>
        </w:rPr>
      </w:pPr>
      <w:r>
        <w:rPr>
          <w:color w:val="000000" w:themeColor="text1"/>
        </w:rPr>
        <w:t xml:space="preserve">I den nu remitterade promemorian föreslår Trafikverket dels att kommuner och regioner </w:t>
      </w:r>
      <w:r w:rsidR="00986730">
        <w:rPr>
          <w:color w:val="000000" w:themeColor="text1"/>
        </w:rPr>
        <w:t xml:space="preserve">i vissa fall </w:t>
      </w:r>
      <w:r>
        <w:rPr>
          <w:color w:val="000000" w:themeColor="text1"/>
        </w:rPr>
        <w:t xml:space="preserve">ska kunna </w:t>
      </w:r>
      <w:r w:rsidR="00986730">
        <w:rPr>
          <w:color w:val="000000" w:themeColor="text1"/>
        </w:rPr>
        <w:t>med</w:t>
      </w:r>
      <w:r>
        <w:rPr>
          <w:color w:val="000000" w:themeColor="text1"/>
        </w:rPr>
        <w:t xml:space="preserve">finansiera </w:t>
      </w:r>
      <w:r w:rsidR="00986730">
        <w:rPr>
          <w:color w:val="000000" w:themeColor="text1"/>
        </w:rPr>
        <w:t>statliga flyglinjer</w:t>
      </w:r>
      <w:r w:rsidR="009D24BF">
        <w:rPr>
          <w:color w:val="000000" w:themeColor="text1"/>
        </w:rPr>
        <w:t xml:space="preserve">, dels att kommuner och </w:t>
      </w:r>
      <w:r w:rsidR="009D24BF">
        <w:rPr>
          <w:color w:val="000000" w:themeColor="text1"/>
        </w:rPr>
        <w:lastRenderedPageBreak/>
        <w:t xml:space="preserve">regioner ska kunna </w:t>
      </w:r>
      <w:r w:rsidR="00712893">
        <w:rPr>
          <w:color w:val="000000" w:themeColor="text1"/>
        </w:rPr>
        <w:t xml:space="preserve">upphandla </w:t>
      </w:r>
      <w:r w:rsidR="009D14F4">
        <w:rPr>
          <w:color w:val="000000" w:themeColor="text1"/>
        </w:rPr>
        <w:t>regional</w:t>
      </w:r>
      <w:r w:rsidR="00712893">
        <w:rPr>
          <w:color w:val="000000" w:themeColor="text1"/>
        </w:rPr>
        <w:t xml:space="preserve"> </w:t>
      </w:r>
      <w:r w:rsidR="009D14F4">
        <w:rPr>
          <w:color w:val="000000" w:themeColor="text1"/>
        </w:rPr>
        <w:t>flygtrafik</w:t>
      </w:r>
      <w:r w:rsidR="00712893">
        <w:rPr>
          <w:color w:val="000000" w:themeColor="text1"/>
        </w:rPr>
        <w:t xml:space="preserve"> </w:t>
      </w:r>
      <w:r w:rsidR="00AA6007">
        <w:rPr>
          <w:color w:val="000000" w:themeColor="text1"/>
        </w:rPr>
        <w:t>om Trafikverket efter ansökan av en kommun eller region beslutar om trafikplikt på en sådan flyglinje</w:t>
      </w:r>
      <w:r w:rsidR="009D14F4">
        <w:rPr>
          <w:color w:val="000000" w:themeColor="text1"/>
        </w:rPr>
        <w:t>.</w:t>
      </w:r>
      <w:r w:rsidR="00986730">
        <w:rPr>
          <w:color w:val="000000" w:themeColor="text1"/>
        </w:rPr>
        <w:t xml:space="preserve"> </w:t>
      </w:r>
    </w:p>
    <w:p w14:paraId="467AD24F" w14:textId="77777777" w:rsidR="001A43D0" w:rsidRDefault="001A43D0" w:rsidP="00494963">
      <w:pPr>
        <w:rPr>
          <w:color w:val="000000" w:themeColor="text1"/>
        </w:rPr>
      </w:pPr>
    </w:p>
    <w:p w14:paraId="386D3128" w14:textId="7E9C5079" w:rsidR="00904391" w:rsidRDefault="00676F97" w:rsidP="001B50DB">
      <w:pPr>
        <w:pStyle w:val="Rubrik3-utannr"/>
      </w:pPr>
      <w:r>
        <w:t>EU-rätten</w:t>
      </w:r>
      <w:r w:rsidR="001B50DB">
        <w:t xml:space="preserve"> kan vara svår att tillämpa för kommuner och regioner</w:t>
      </w:r>
      <w:r w:rsidR="00904391">
        <w:t xml:space="preserve"> </w:t>
      </w:r>
    </w:p>
    <w:p w14:paraId="152A95C8" w14:textId="6A196C38" w:rsidR="00676F97" w:rsidRDefault="00676F97" w:rsidP="00494963">
      <w:pPr>
        <w:rPr>
          <w:color w:val="000000" w:themeColor="text1"/>
        </w:rPr>
      </w:pPr>
      <w:r>
        <w:rPr>
          <w:color w:val="000000" w:themeColor="text1"/>
        </w:rPr>
        <w:t xml:space="preserve">Upphandlingsmyndigheten bedömer att det kan vara </w:t>
      </w:r>
      <w:r w:rsidR="00605104">
        <w:rPr>
          <w:color w:val="000000" w:themeColor="text1"/>
        </w:rPr>
        <w:t>en rimlig avvägning att Trafikverket beslutar om trafikplikt medan kommunen eller regionen upphandlar flygtrafik efter ett sådant beslut.</w:t>
      </w:r>
    </w:p>
    <w:p w14:paraId="40972466" w14:textId="77777777" w:rsidR="00605104" w:rsidRDefault="00605104" w:rsidP="00494963">
      <w:pPr>
        <w:rPr>
          <w:color w:val="000000" w:themeColor="text1"/>
        </w:rPr>
      </w:pPr>
    </w:p>
    <w:p w14:paraId="5FF2CA0C" w14:textId="0C85055B" w:rsidR="008F0E8E" w:rsidRDefault="008F0E8E" w:rsidP="00494963">
      <w:pPr>
        <w:rPr>
          <w:color w:val="000000" w:themeColor="text1"/>
        </w:rPr>
      </w:pPr>
      <w:r>
        <w:rPr>
          <w:color w:val="000000" w:themeColor="text1"/>
        </w:rPr>
        <w:t xml:space="preserve">Trafikverkets erfarenheter kan genom förslaget fortsätta att bidra till en rättssäker tillämpning av lufttrafiksförordningens bestämmelser samtidigt som kommuner och regioner kan få mer inflytande för att tillgodose </w:t>
      </w:r>
      <w:r w:rsidR="007B59AA">
        <w:rPr>
          <w:color w:val="000000" w:themeColor="text1"/>
        </w:rPr>
        <w:t>regionala transportbehov</w:t>
      </w:r>
      <w:r>
        <w:rPr>
          <w:color w:val="000000" w:themeColor="text1"/>
        </w:rPr>
        <w:t>.</w:t>
      </w:r>
    </w:p>
    <w:p w14:paraId="1DCDE9AF" w14:textId="77777777" w:rsidR="00D45200" w:rsidRDefault="00D45200" w:rsidP="00494963">
      <w:pPr>
        <w:rPr>
          <w:color w:val="000000" w:themeColor="text1"/>
        </w:rPr>
      </w:pPr>
    </w:p>
    <w:p w14:paraId="64F449AF" w14:textId="149E435D" w:rsidR="00A43E03" w:rsidRDefault="00A43E03" w:rsidP="00A43E03">
      <w:pPr>
        <w:rPr>
          <w:color w:val="000000" w:themeColor="text1"/>
        </w:rPr>
      </w:pPr>
      <w:r>
        <w:rPr>
          <w:color w:val="000000" w:themeColor="text1"/>
        </w:rPr>
        <w:t xml:space="preserve">Ansvaret för att finansiera icke-statliga flygplatser har sedan 2008 legat hos de kommuner och regioner som äger dessa flygplatser. Staten har bidragit med statliga bidrag som kommuner och regioner kan söka från Trafikverket. Dessa kommuner och regioner tar själva ansvaret för att finansieringen av dessa flygplatser är förenlig med EU:s statsstödsregler. </w:t>
      </w:r>
    </w:p>
    <w:p w14:paraId="0ABBA3BB" w14:textId="77777777" w:rsidR="00A43E03" w:rsidRDefault="00A43E03" w:rsidP="00A43E03">
      <w:pPr>
        <w:rPr>
          <w:color w:val="000000" w:themeColor="text1"/>
        </w:rPr>
      </w:pPr>
    </w:p>
    <w:p w14:paraId="5B84F8A6" w14:textId="36129EBC" w:rsidR="00A43E03" w:rsidRDefault="00A43E03" w:rsidP="00A43E03">
      <w:pPr>
        <w:rPr>
          <w:color w:val="000000" w:themeColor="text1"/>
        </w:rPr>
      </w:pPr>
      <w:r>
        <w:rPr>
          <w:color w:val="000000" w:themeColor="text1"/>
        </w:rPr>
        <w:t>Trafikverket gör dock vissa kontroller och har avslagit ett antal ansökningar där den statsstödsrättsliga grund som kommuner eller regioner har hänvisat till</w:t>
      </w:r>
      <w:r w:rsidR="00A10F9A">
        <w:rPr>
          <w:color w:val="000000" w:themeColor="text1"/>
        </w:rPr>
        <w:t xml:space="preserve"> för att finansiera flygplatsen</w:t>
      </w:r>
      <w:r>
        <w:rPr>
          <w:color w:val="000000" w:themeColor="text1"/>
        </w:rPr>
        <w:t xml:space="preserve"> inte bedömts vara tillämplig. </w:t>
      </w:r>
    </w:p>
    <w:p w14:paraId="7194C89F" w14:textId="77777777" w:rsidR="00432278" w:rsidRDefault="00432278" w:rsidP="00432278">
      <w:pPr>
        <w:rPr>
          <w:color w:val="000000" w:themeColor="text1"/>
        </w:rPr>
      </w:pPr>
    </w:p>
    <w:p w14:paraId="158C3C56" w14:textId="6BC2B73B" w:rsidR="00432278" w:rsidRDefault="00432278" w:rsidP="00432278">
      <w:pPr>
        <w:rPr>
          <w:color w:val="000000" w:themeColor="text1"/>
        </w:rPr>
      </w:pPr>
      <w:r>
        <w:rPr>
          <w:color w:val="000000" w:themeColor="text1"/>
        </w:rPr>
        <w:t xml:space="preserve">Upphandlingsmyndigheten anser att kommuner och regioner även med Trafikverkets föreslagna roll kommer att behöva mer kunskaper om EU-rätten och om statsstödsreglerna i synnerhet för att exempelvis kunna bemöta klagomål som kan </w:t>
      </w:r>
      <w:r w:rsidR="00167CDB">
        <w:rPr>
          <w:color w:val="000000" w:themeColor="text1"/>
        </w:rPr>
        <w:t>u</w:t>
      </w:r>
      <w:r>
        <w:rPr>
          <w:color w:val="000000" w:themeColor="text1"/>
        </w:rPr>
        <w:t>ppkomma i samband med upphandling av en regional flyglinje.</w:t>
      </w:r>
    </w:p>
    <w:p w14:paraId="45E08E73" w14:textId="0BE23680" w:rsidR="009C257F" w:rsidRDefault="009C257F" w:rsidP="009C257F">
      <w:pPr>
        <w:pStyle w:val="Rubrik1-utannr"/>
        <w:rPr>
          <w:color w:val="000000" w:themeColor="text1"/>
        </w:rPr>
      </w:pPr>
      <w:r>
        <w:rPr>
          <w:color w:val="000000" w:themeColor="text1"/>
        </w:rPr>
        <w:t>Upphandlingsmyndighetens synpunkter</w:t>
      </w:r>
    </w:p>
    <w:p w14:paraId="79BD52D8" w14:textId="1FE5D8B3" w:rsidR="00494963" w:rsidRDefault="000179C9" w:rsidP="00494963">
      <w:pPr>
        <w:rPr>
          <w:color w:val="000000" w:themeColor="text1"/>
        </w:rPr>
      </w:pPr>
      <w:r>
        <w:rPr>
          <w:color w:val="000000" w:themeColor="text1"/>
        </w:rPr>
        <w:t xml:space="preserve">Upphandlingsmyndigheten välkomnar att kommuner och regioner </w:t>
      </w:r>
      <w:r w:rsidR="00D35241">
        <w:rPr>
          <w:color w:val="000000" w:themeColor="text1"/>
        </w:rPr>
        <w:t xml:space="preserve">nu föreslås </w:t>
      </w:r>
      <w:r>
        <w:rPr>
          <w:color w:val="000000" w:themeColor="text1"/>
        </w:rPr>
        <w:t xml:space="preserve">få ett direkt inflytande över </w:t>
      </w:r>
      <w:r w:rsidR="00DF7044">
        <w:rPr>
          <w:color w:val="000000" w:themeColor="text1"/>
        </w:rPr>
        <w:t xml:space="preserve">både regionala flygplatser och </w:t>
      </w:r>
      <w:r>
        <w:rPr>
          <w:color w:val="000000" w:themeColor="text1"/>
        </w:rPr>
        <w:t>upphandlingen av marknadskompletterande flygtrafik</w:t>
      </w:r>
      <w:r w:rsidR="00395471">
        <w:rPr>
          <w:color w:val="000000" w:themeColor="text1"/>
        </w:rPr>
        <w:t>.</w:t>
      </w:r>
      <w:r>
        <w:rPr>
          <w:color w:val="000000" w:themeColor="text1"/>
        </w:rPr>
        <w:t xml:space="preserve"> </w:t>
      </w:r>
      <w:r w:rsidR="00395471">
        <w:rPr>
          <w:color w:val="000000" w:themeColor="text1"/>
        </w:rPr>
        <w:t>Den rådande ordningen har skapat onödiga motsättningar mellan statens</w:t>
      </w:r>
      <w:r w:rsidR="003F4179">
        <w:rPr>
          <w:color w:val="000000" w:themeColor="text1"/>
        </w:rPr>
        <w:t xml:space="preserve"> behov och</w:t>
      </w:r>
      <w:r w:rsidR="009F0040">
        <w:rPr>
          <w:color w:val="000000" w:themeColor="text1"/>
        </w:rPr>
        <w:t xml:space="preserve"> budgetmässiga prioriteringar och</w:t>
      </w:r>
      <w:r w:rsidR="003F4179">
        <w:rPr>
          <w:color w:val="000000" w:themeColor="text1"/>
        </w:rPr>
        <w:t xml:space="preserve"> behovet hos </w:t>
      </w:r>
      <w:r w:rsidR="005F4101">
        <w:rPr>
          <w:color w:val="000000" w:themeColor="text1"/>
        </w:rPr>
        <w:t xml:space="preserve">näringsliv och privatpersoner i </w:t>
      </w:r>
      <w:r w:rsidR="003F4179">
        <w:rPr>
          <w:color w:val="000000" w:themeColor="text1"/>
        </w:rPr>
        <w:t xml:space="preserve">kommuner och regioner. </w:t>
      </w:r>
    </w:p>
    <w:p w14:paraId="14D8811D" w14:textId="77777777" w:rsidR="007D7448" w:rsidRDefault="007D7448" w:rsidP="00494963">
      <w:pPr>
        <w:rPr>
          <w:color w:val="000000" w:themeColor="text1"/>
        </w:rPr>
      </w:pPr>
    </w:p>
    <w:p w14:paraId="2E92C177" w14:textId="77777777" w:rsidR="00167CDB" w:rsidRDefault="00167CDB" w:rsidP="00167CDB">
      <w:pPr>
        <w:rPr>
          <w:color w:val="000000" w:themeColor="text1"/>
        </w:rPr>
      </w:pPr>
      <w:r>
        <w:rPr>
          <w:color w:val="000000" w:themeColor="text1"/>
        </w:rPr>
        <w:t>I nuläget hanterar många kommuner och regioner de EU-rättsliga frågorna som kopplar till att upprätthålla driften av olönsamma flygplatser utan att kunna garantera någon flygtrafik för att tillgodose regionens behov av flygförbindelser.</w:t>
      </w:r>
    </w:p>
    <w:p w14:paraId="0EEA5F05" w14:textId="77777777" w:rsidR="00167CDB" w:rsidRDefault="00167CDB" w:rsidP="00494963">
      <w:pPr>
        <w:rPr>
          <w:color w:val="000000" w:themeColor="text1"/>
        </w:rPr>
      </w:pPr>
    </w:p>
    <w:p w14:paraId="6B2FD60C" w14:textId="5CE350DC" w:rsidR="007D7448" w:rsidRDefault="007D7448" w:rsidP="00494963">
      <w:pPr>
        <w:rPr>
          <w:color w:val="000000" w:themeColor="text1"/>
        </w:rPr>
      </w:pPr>
      <w:r>
        <w:rPr>
          <w:color w:val="000000" w:themeColor="text1"/>
        </w:rPr>
        <w:t xml:space="preserve">Upphandlingsmyndigheten konstaterar att flygplatser </w:t>
      </w:r>
      <w:r w:rsidR="00056E6B">
        <w:rPr>
          <w:color w:val="000000" w:themeColor="text1"/>
        </w:rPr>
        <w:t xml:space="preserve">och flygtrafik </w:t>
      </w:r>
      <w:r w:rsidR="00C35741">
        <w:rPr>
          <w:color w:val="000000" w:themeColor="text1"/>
        </w:rPr>
        <w:t>spelar en viktig roll för goda förbindelser i Sverige. Flygplatser är också viktiga för Sveriges beredskap i kris och krig.</w:t>
      </w:r>
    </w:p>
    <w:p w14:paraId="3D7AA884" w14:textId="77777777" w:rsidR="000179C9" w:rsidRDefault="000179C9" w:rsidP="00494963">
      <w:pPr>
        <w:rPr>
          <w:color w:val="000000" w:themeColor="text1"/>
        </w:rPr>
      </w:pPr>
    </w:p>
    <w:p w14:paraId="77D772B6" w14:textId="73DBE6E2" w:rsidR="000179C9" w:rsidRDefault="00C16BDA" w:rsidP="00494963">
      <w:pPr>
        <w:rPr>
          <w:color w:val="000000" w:themeColor="text1"/>
        </w:rPr>
      </w:pPr>
      <w:r>
        <w:rPr>
          <w:color w:val="000000" w:themeColor="text1"/>
        </w:rPr>
        <w:lastRenderedPageBreak/>
        <w:t>Utifrån</w:t>
      </w:r>
      <w:r w:rsidR="000179C9">
        <w:rPr>
          <w:color w:val="000000" w:themeColor="text1"/>
        </w:rPr>
        <w:t xml:space="preserve"> det regionala </w:t>
      </w:r>
      <w:r w:rsidR="00351EB0">
        <w:rPr>
          <w:color w:val="000000" w:themeColor="text1"/>
        </w:rPr>
        <w:t>eller</w:t>
      </w:r>
      <w:r w:rsidR="000179C9">
        <w:rPr>
          <w:color w:val="000000" w:themeColor="text1"/>
        </w:rPr>
        <w:t xml:space="preserve"> kommunala allmänintresset behövs såväl flygplatsinfrastruktur som finansierade flyglinjer</w:t>
      </w:r>
      <w:r w:rsidR="009620F1">
        <w:rPr>
          <w:color w:val="000000" w:themeColor="text1"/>
        </w:rPr>
        <w:t xml:space="preserve"> när marknaden inte kan tillgodose utbudet av flygförbindelser</w:t>
      </w:r>
      <w:r w:rsidR="000179C9">
        <w:rPr>
          <w:color w:val="000000" w:themeColor="text1"/>
        </w:rPr>
        <w:t xml:space="preserve">. </w:t>
      </w:r>
    </w:p>
    <w:p w14:paraId="07E2184A" w14:textId="77777777" w:rsidR="000179C9" w:rsidRDefault="000179C9" w:rsidP="00494963">
      <w:pPr>
        <w:rPr>
          <w:color w:val="000000" w:themeColor="text1"/>
        </w:rPr>
      </w:pPr>
    </w:p>
    <w:p w14:paraId="7D3D2902" w14:textId="44DA5B2E" w:rsidR="000179C9" w:rsidRDefault="000179C9" w:rsidP="00494963">
      <w:pPr>
        <w:rPr>
          <w:color w:val="000000" w:themeColor="text1"/>
        </w:rPr>
      </w:pPr>
      <w:r>
        <w:rPr>
          <w:color w:val="000000" w:themeColor="text1"/>
        </w:rPr>
        <w:t xml:space="preserve">Upphandlingsmyndigheten välkomnar att kommuner och regioner </w:t>
      </w:r>
      <w:r w:rsidR="006A378F">
        <w:rPr>
          <w:color w:val="000000" w:themeColor="text1"/>
        </w:rPr>
        <w:t xml:space="preserve">nu föreslås </w:t>
      </w:r>
      <w:r>
        <w:rPr>
          <w:color w:val="000000" w:themeColor="text1"/>
        </w:rPr>
        <w:t xml:space="preserve">få en möjlighet att </w:t>
      </w:r>
      <w:r w:rsidR="00351EB0">
        <w:rPr>
          <w:color w:val="000000" w:themeColor="text1"/>
        </w:rPr>
        <w:t>utöver</w:t>
      </w:r>
      <w:r w:rsidR="00167E05">
        <w:rPr>
          <w:color w:val="000000" w:themeColor="text1"/>
        </w:rPr>
        <w:t xml:space="preserve"> att finansiera</w:t>
      </w:r>
      <w:r w:rsidR="00351EB0">
        <w:rPr>
          <w:color w:val="000000" w:themeColor="text1"/>
        </w:rPr>
        <w:t xml:space="preserve"> </w:t>
      </w:r>
      <w:r w:rsidR="00746862">
        <w:rPr>
          <w:color w:val="000000" w:themeColor="text1"/>
        </w:rPr>
        <w:t>regionala flygplatser</w:t>
      </w:r>
      <w:r w:rsidR="00351EB0">
        <w:rPr>
          <w:color w:val="000000" w:themeColor="text1"/>
        </w:rPr>
        <w:t xml:space="preserve"> även </w:t>
      </w:r>
      <w:r>
        <w:rPr>
          <w:color w:val="000000" w:themeColor="text1"/>
        </w:rPr>
        <w:t xml:space="preserve">säkerställa flygtrafik där marknaden inte förmår möta behovet. </w:t>
      </w:r>
    </w:p>
    <w:p w14:paraId="66C38822" w14:textId="77777777" w:rsidR="000179C9" w:rsidRDefault="000179C9" w:rsidP="00494963">
      <w:pPr>
        <w:rPr>
          <w:color w:val="000000" w:themeColor="text1"/>
        </w:rPr>
      </w:pPr>
    </w:p>
    <w:p w14:paraId="551A5B0F" w14:textId="4D1A3AED" w:rsidR="00935835" w:rsidRDefault="00935835" w:rsidP="00935835">
      <w:pPr>
        <w:pStyle w:val="Rubrik4-utannr"/>
      </w:pPr>
      <w:r>
        <w:t>Samhällsnytta kräver svåra avvägningar</w:t>
      </w:r>
    </w:p>
    <w:p w14:paraId="5DC8A286" w14:textId="5065DB8C" w:rsidR="00B522CB" w:rsidRDefault="007C2196" w:rsidP="00494963">
      <w:pPr>
        <w:rPr>
          <w:color w:val="000000" w:themeColor="text1"/>
        </w:rPr>
      </w:pPr>
      <w:r>
        <w:rPr>
          <w:color w:val="000000" w:themeColor="text1"/>
        </w:rPr>
        <w:t xml:space="preserve">Det är svårt att </w:t>
      </w:r>
      <w:r w:rsidR="00351EB0">
        <w:rPr>
          <w:color w:val="000000" w:themeColor="text1"/>
        </w:rPr>
        <w:t>väga nyttan med ny flygtrafik mot kostnaderna för såväl miljön som för skattebetalarna</w:t>
      </w:r>
      <w:r>
        <w:rPr>
          <w:color w:val="000000" w:themeColor="text1"/>
        </w:rPr>
        <w:t>.</w:t>
      </w:r>
      <w:r w:rsidR="00351EB0">
        <w:rPr>
          <w:color w:val="000000" w:themeColor="text1"/>
        </w:rPr>
        <w:t xml:space="preserve"> </w:t>
      </w:r>
      <w:r w:rsidR="004213B9">
        <w:rPr>
          <w:color w:val="000000" w:themeColor="text1"/>
        </w:rPr>
        <w:t xml:space="preserve">Trafikverkets analys </w:t>
      </w:r>
      <w:r w:rsidR="00741DE4">
        <w:rPr>
          <w:color w:val="000000" w:themeColor="text1"/>
        </w:rPr>
        <w:t xml:space="preserve">av </w:t>
      </w:r>
      <w:r w:rsidR="004213B9">
        <w:rPr>
          <w:color w:val="000000" w:themeColor="text1"/>
        </w:rPr>
        <w:t xml:space="preserve">de miljömässiga konsekvenserna av </w:t>
      </w:r>
      <w:r w:rsidR="00B61EE5">
        <w:rPr>
          <w:color w:val="000000" w:themeColor="text1"/>
        </w:rPr>
        <w:t xml:space="preserve">flygtrafik bör beaktas av de kommuner och regioner som nu ska väga fungerande </w:t>
      </w:r>
      <w:r w:rsidR="00836E05">
        <w:rPr>
          <w:color w:val="000000" w:themeColor="text1"/>
        </w:rPr>
        <w:t xml:space="preserve">transporter mot kostnaden för skattebetalarna och flygtrafikens miljöpåverkan. </w:t>
      </w:r>
    </w:p>
    <w:p w14:paraId="7969E989" w14:textId="77777777" w:rsidR="00B522CB" w:rsidRDefault="00B522CB" w:rsidP="00494963">
      <w:pPr>
        <w:rPr>
          <w:color w:val="000000" w:themeColor="text1"/>
        </w:rPr>
      </w:pPr>
    </w:p>
    <w:p w14:paraId="2B83967B" w14:textId="0F78731A" w:rsidR="00351EB0" w:rsidRDefault="00351EB0" w:rsidP="00494963">
      <w:pPr>
        <w:rPr>
          <w:color w:val="000000" w:themeColor="text1"/>
        </w:rPr>
      </w:pPr>
      <w:r>
        <w:rPr>
          <w:color w:val="000000" w:themeColor="text1"/>
        </w:rPr>
        <w:t xml:space="preserve">Upphandlingsmyndigheten </w:t>
      </w:r>
      <w:r w:rsidR="007C2196">
        <w:rPr>
          <w:color w:val="000000" w:themeColor="text1"/>
        </w:rPr>
        <w:t xml:space="preserve">anser dock </w:t>
      </w:r>
      <w:r>
        <w:rPr>
          <w:color w:val="000000" w:themeColor="text1"/>
        </w:rPr>
        <w:t xml:space="preserve">att motsvarande bedömning redan idag </w:t>
      </w:r>
      <w:r w:rsidR="00B522CB">
        <w:rPr>
          <w:color w:val="000000" w:themeColor="text1"/>
        </w:rPr>
        <w:t xml:space="preserve">i viss mån </w:t>
      </w:r>
      <w:r>
        <w:rPr>
          <w:color w:val="000000" w:themeColor="text1"/>
        </w:rPr>
        <w:t xml:space="preserve">behöver göras i samband med de berörda flygplatskommunernas och flygplatsregionernas </w:t>
      </w:r>
      <w:r w:rsidR="00CE5697">
        <w:rPr>
          <w:color w:val="000000" w:themeColor="text1"/>
        </w:rPr>
        <w:t xml:space="preserve">beslut om </w:t>
      </w:r>
      <w:r>
        <w:rPr>
          <w:color w:val="000000" w:themeColor="text1"/>
        </w:rPr>
        <w:t>finansiering av de icke-statliga flygplatserna.</w:t>
      </w:r>
      <w:r w:rsidR="00102B35">
        <w:rPr>
          <w:color w:val="000000" w:themeColor="text1"/>
        </w:rPr>
        <w:t xml:space="preserve"> För det fall flygplatsfinans</w:t>
      </w:r>
      <w:r w:rsidR="00BC3680">
        <w:rPr>
          <w:color w:val="000000" w:themeColor="text1"/>
        </w:rPr>
        <w:t>i</w:t>
      </w:r>
      <w:r w:rsidR="00102B35">
        <w:rPr>
          <w:color w:val="000000" w:themeColor="text1"/>
        </w:rPr>
        <w:t>eringen är av allmänt intresse för kommunen eller regionen så bör även flygtrafiken vara det.</w:t>
      </w:r>
      <w:r w:rsidR="00B522CB">
        <w:rPr>
          <w:color w:val="000000" w:themeColor="text1"/>
        </w:rPr>
        <w:t xml:space="preserve"> Fortsatta satsningar på fossilfritt flyg </w:t>
      </w:r>
      <w:r w:rsidR="007853CA">
        <w:rPr>
          <w:color w:val="000000" w:themeColor="text1"/>
        </w:rPr>
        <w:t>är dock angelägna.</w:t>
      </w:r>
    </w:p>
    <w:p w14:paraId="0CCA604D" w14:textId="77777777" w:rsidR="00351EB0" w:rsidRDefault="00351EB0" w:rsidP="00494963">
      <w:pPr>
        <w:rPr>
          <w:color w:val="000000" w:themeColor="text1"/>
        </w:rPr>
      </w:pPr>
    </w:p>
    <w:p w14:paraId="164F59B9" w14:textId="271D80CB" w:rsidR="00935835" w:rsidRDefault="00935835" w:rsidP="00935835">
      <w:pPr>
        <w:pStyle w:val="Rubrik4-utannr"/>
      </w:pPr>
      <w:r>
        <w:t>Behovet av vägledning om upphandling och statsstödsfrågor</w:t>
      </w:r>
    </w:p>
    <w:p w14:paraId="4A2AA060" w14:textId="54705E26" w:rsidR="000851A8" w:rsidRDefault="00935835" w:rsidP="00494963">
      <w:pPr>
        <w:rPr>
          <w:color w:val="000000" w:themeColor="text1"/>
        </w:rPr>
      </w:pPr>
      <w:r>
        <w:rPr>
          <w:color w:val="000000" w:themeColor="text1"/>
        </w:rPr>
        <w:t>U</w:t>
      </w:r>
      <w:r w:rsidR="000179C9">
        <w:rPr>
          <w:color w:val="000000" w:themeColor="text1"/>
        </w:rPr>
        <w:t xml:space="preserve">pphandlad flygtrafik regleras av en förhållandevis komplicerad EU-förordning. </w:t>
      </w:r>
      <w:r>
        <w:rPr>
          <w:color w:val="000000" w:themeColor="text1"/>
        </w:rPr>
        <w:t xml:space="preserve">Men upphandling är i sig inget nytt för kommuner och regioner. Då det rör sig om upphandling av allmän trafikplikt aktualiserar finansieringen även statsstödsfrågor. </w:t>
      </w:r>
      <w:r w:rsidR="00204EB2">
        <w:rPr>
          <w:color w:val="000000" w:themeColor="text1"/>
        </w:rPr>
        <w:t>T</w:t>
      </w:r>
      <w:r w:rsidR="00351EB0">
        <w:rPr>
          <w:color w:val="000000" w:themeColor="text1"/>
        </w:rPr>
        <w:t xml:space="preserve">illämpningen av EU:s lufttrafiksförordning </w:t>
      </w:r>
      <w:r w:rsidR="00765C3D">
        <w:rPr>
          <w:color w:val="000000" w:themeColor="text1"/>
        </w:rPr>
        <w:t xml:space="preserve">undantar </w:t>
      </w:r>
      <w:r w:rsidR="007853CA">
        <w:rPr>
          <w:color w:val="000000" w:themeColor="text1"/>
        </w:rPr>
        <w:t xml:space="preserve">dock </w:t>
      </w:r>
      <w:r w:rsidR="000179C9">
        <w:rPr>
          <w:color w:val="000000" w:themeColor="text1"/>
        </w:rPr>
        <w:t>inte finansieringen från EU:s statsstödsregler</w:t>
      </w:r>
      <w:r w:rsidR="00351EB0">
        <w:rPr>
          <w:color w:val="000000" w:themeColor="text1"/>
        </w:rPr>
        <w:t>.</w:t>
      </w:r>
      <w:r w:rsidR="000179C9">
        <w:rPr>
          <w:color w:val="000000" w:themeColor="text1"/>
        </w:rPr>
        <w:t xml:space="preserve"> </w:t>
      </w:r>
      <w:r w:rsidR="00351EB0">
        <w:rPr>
          <w:color w:val="000000" w:themeColor="text1"/>
        </w:rPr>
        <w:t>Det</w:t>
      </w:r>
      <w:r w:rsidR="000179C9">
        <w:rPr>
          <w:color w:val="000000" w:themeColor="text1"/>
        </w:rPr>
        <w:t xml:space="preserve"> innebär att upphandlingar behöver konkurrensutsättas på ett sätt som uppfyller de fyra Altmarkkriterierna i EU-domstolen dom i målet </w:t>
      </w:r>
      <w:proofErr w:type="spellStart"/>
      <w:r w:rsidR="00AD7EB8">
        <w:rPr>
          <w:color w:val="000000" w:themeColor="text1"/>
        </w:rPr>
        <w:t>Altmark</w:t>
      </w:r>
      <w:proofErr w:type="spellEnd"/>
      <w:r w:rsidR="006B63E7">
        <w:rPr>
          <w:color w:val="000000" w:themeColor="text1"/>
        </w:rPr>
        <w:t>,</w:t>
      </w:r>
      <w:r w:rsidR="00AD7EB8">
        <w:rPr>
          <w:color w:val="000000" w:themeColor="text1"/>
        </w:rPr>
        <w:t xml:space="preserve"> </w:t>
      </w:r>
      <w:r>
        <w:rPr>
          <w:color w:val="000000" w:themeColor="text1"/>
        </w:rPr>
        <w:t>C-</w:t>
      </w:r>
      <w:r w:rsidR="00FD7227">
        <w:rPr>
          <w:color w:val="000000" w:themeColor="text1"/>
        </w:rPr>
        <w:t>280/00</w:t>
      </w:r>
      <w:r w:rsidR="00F84E02">
        <w:rPr>
          <w:color w:val="000000" w:themeColor="text1"/>
        </w:rPr>
        <w:t>.</w:t>
      </w:r>
      <w:r w:rsidR="007B7A7B">
        <w:rPr>
          <w:rStyle w:val="Fotnotsreferens"/>
          <w:color w:val="000000" w:themeColor="text1"/>
        </w:rPr>
        <w:footnoteReference w:id="1"/>
      </w:r>
      <w:r w:rsidR="00F84E02">
        <w:rPr>
          <w:color w:val="000000" w:themeColor="text1"/>
        </w:rPr>
        <w:t xml:space="preserve"> </w:t>
      </w:r>
      <w:r w:rsidR="000179C9">
        <w:rPr>
          <w:color w:val="000000" w:themeColor="text1"/>
        </w:rPr>
        <w:t>I annat fall kan finansieringen av flyglinjer utgöra statligt stöd som måste anmälas till och godkännas av Europeiska kommissionen</w:t>
      </w:r>
      <w:r w:rsidR="00351EB0">
        <w:rPr>
          <w:color w:val="000000" w:themeColor="text1"/>
        </w:rPr>
        <w:t xml:space="preserve"> innan det får genomföras</w:t>
      </w:r>
      <w:r w:rsidR="000179C9">
        <w:rPr>
          <w:color w:val="000000" w:themeColor="text1"/>
        </w:rPr>
        <w:t xml:space="preserve">. </w:t>
      </w:r>
    </w:p>
    <w:p w14:paraId="10CF1E33" w14:textId="77777777" w:rsidR="000851A8" w:rsidRDefault="000851A8" w:rsidP="00494963">
      <w:pPr>
        <w:rPr>
          <w:color w:val="000000" w:themeColor="text1"/>
        </w:rPr>
      </w:pPr>
    </w:p>
    <w:p w14:paraId="39B6537A" w14:textId="544E6E42" w:rsidR="00645F9A" w:rsidRDefault="00645F9A" w:rsidP="00494963">
      <w:pPr>
        <w:rPr>
          <w:color w:val="000000" w:themeColor="text1"/>
        </w:rPr>
      </w:pPr>
      <w:r>
        <w:rPr>
          <w:color w:val="000000" w:themeColor="text1"/>
        </w:rPr>
        <w:t xml:space="preserve">Som </w:t>
      </w:r>
      <w:r w:rsidR="00C118E2">
        <w:rPr>
          <w:color w:val="000000" w:themeColor="text1"/>
        </w:rPr>
        <w:t xml:space="preserve">Trafikverket konstaterar i den remitterade promemorian har Europeiska kommissionen ett tillkännagivande </w:t>
      </w:r>
      <w:r w:rsidR="00D3714B">
        <w:rPr>
          <w:color w:val="000000" w:themeColor="text1"/>
        </w:rPr>
        <w:t>med vägledning om hur EU:s lufftrafiksförordning ska tillämpas samt hur denna tillämpning förhåller sig till statsstödsreglerna.</w:t>
      </w:r>
      <w:r w:rsidR="00107731">
        <w:rPr>
          <w:rStyle w:val="Fotnotsreferens"/>
          <w:color w:val="000000" w:themeColor="text1"/>
        </w:rPr>
        <w:footnoteReference w:id="2"/>
      </w:r>
      <w:r w:rsidR="00D3714B">
        <w:rPr>
          <w:color w:val="000000" w:themeColor="text1"/>
        </w:rPr>
        <w:t xml:space="preserve"> </w:t>
      </w:r>
    </w:p>
    <w:p w14:paraId="2297F070" w14:textId="77777777" w:rsidR="000B1F26" w:rsidRDefault="000B1F26" w:rsidP="00494963">
      <w:pPr>
        <w:rPr>
          <w:color w:val="000000" w:themeColor="text1"/>
        </w:rPr>
      </w:pPr>
    </w:p>
    <w:p w14:paraId="60996AD0" w14:textId="77777777" w:rsidR="00DB62CA" w:rsidRDefault="000B1F26" w:rsidP="00494963">
      <w:pPr>
        <w:rPr>
          <w:color w:val="000000" w:themeColor="text1"/>
        </w:rPr>
      </w:pPr>
      <w:r>
        <w:rPr>
          <w:color w:val="000000" w:themeColor="text1"/>
        </w:rPr>
        <w:t xml:space="preserve">Upphandlingsmyndigheten </w:t>
      </w:r>
      <w:r w:rsidR="009A129E">
        <w:rPr>
          <w:color w:val="000000" w:themeColor="text1"/>
        </w:rPr>
        <w:t xml:space="preserve">anser </w:t>
      </w:r>
      <w:r w:rsidR="004946F1">
        <w:rPr>
          <w:color w:val="000000" w:themeColor="text1"/>
        </w:rPr>
        <w:t>dock att förslaget kommer att föranleda behov av mer statsstödsvägledning till kommuner och regioner</w:t>
      </w:r>
      <w:r w:rsidR="0056118E">
        <w:rPr>
          <w:color w:val="000000" w:themeColor="text1"/>
        </w:rPr>
        <w:t xml:space="preserve">. </w:t>
      </w:r>
    </w:p>
    <w:p w14:paraId="06663EE4" w14:textId="77777777" w:rsidR="00DB62CA" w:rsidRDefault="00DB62CA" w:rsidP="00494963">
      <w:pPr>
        <w:rPr>
          <w:color w:val="000000" w:themeColor="text1"/>
        </w:rPr>
      </w:pPr>
    </w:p>
    <w:p w14:paraId="58103675" w14:textId="4C9E58EF" w:rsidR="003634C5" w:rsidRDefault="00EB4EF3" w:rsidP="00B770A8">
      <w:pPr>
        <w:pStyle w:val="Rubrik3-utannr"/>
      </w:pPr>
      <w:r>
        <w:lastRenderedPageBreak/>
        <w:t xml:space="preserve">Kommuner och regioner bör få befogenhet att lämna statsstöd </w:t>
      </w:r>
      <w:r w:rsidR="003C1DF6">
        <w:t xml:space="preserve">för att säkerställa </w:t>
      </w:r>
      <w:r>
        <w:t>allmän</w:t>
      </w:r>
      <w:r w:rsidR="003C1DF6">
        <w:t xml:space="preserve"> trafikplikt</w:t>
      </w:r>
      <w:r>
        <w:t xml:space="preserve"> </w:t>
      </w:r>
    </w:p>
    <w:p w14:paraId="3E4A2F4A" w14:textId="0A3B59A1" w:rsidR="000B1F26" w:rsidRDefault="00DB62CA" w:rsidP="00494963">
      <w:pPr>
        <w:rPr>
          <w:b/>
          <w:bCs/>
          <w:color w:val="000000" w:themeColor="text1"/>
        </w:rPr>
      </w:pPr>
      <w:r>
        <w:rPr>
          <w:color w:val="000000" w:themeColor="text1"/>
        </w:rPr>
        <w:t xml:space="preserve">Trafikverket konstaterar </w:t>
      </w:r>
      <w:r w:rsidR="000E21C6">
        <w:rPr>
          <w:color w:val="000000" w:themeColor="text1"/>
        </w:rPr>
        <w:t xml:space="preserve">under avsnitt 4.3.4.2 att </w:t>
      </w:r>
      <w:r w:rsidR="00EA2A71">
        <w:rPr>
          <w:color w:val="000000" w:themeColor="text1"/>
        </w:rPr>
        <w:t>finansiering av allmän trafikplikt för flyglinjer kan komma att innefatta statsstöd.</w:t>
      </w:r>
      <w:r w:rsidR="000E21C6">
        <w:rPr>
          <w:color w:val="000000" w:themeColor="text1"/>
        </w:rPr>
        <w:t xml:space="preserve"> </w:t>
      </w:r>
      <w:r w:rsidR="0056118E">
        <w:rPr>
          <w:color w:val="000000" w:themeColor="text1"/>
        </w:rPr>
        <w:t>Upphandlingsmyndigheten</w:t>
      </w:r>
      <w:r w:rsidR="004946F1">
        <w:rPr>
          <w:color w:val="000000" w:themeColor="text1"/>
        </w:rPr>
        <w:t xml:space="preserve"> </w:t>
      </w:r>
      <w:r w:rsidR="00EA2A71">
        <w:rPr>
          <w:color w:val="000000" w:themeColor="text1"/>
        </w:rPr>
        <w:t xml:space="preserve">delar </w:t>
      </w:r>
      <w:r w:rsidR="00EA2A71" w:rsidRPr="2EE66DFE">
        <w:rPr>
          <w:color w:val="000000" w:themeColor="text1"/>
        </w:rPr>
        <w:t>bedömning</w:t>
      </w:r>
      <w:r w:rsidR="4B2904E3" w:rsidRPr="2EE66DFE">
        <w:rPr>
          <w:color w:val="000000" w:themeColor="text1"/>
        </w:rPr>
        <w:t>en</w:t>
      </w:r>
      <w:r w:rsidR="00EA2A71">
        <w:rPr>
          <w:color w:val="000000" w:themeColor="text1"/>
        </w:rPr>
        <w:t xml:space="preserve"> och </w:t>
      </w:r>
      <w:r w:rsidR="004946F1">
        <w:rPr>
          <w:color w:val="000000" w:themeColor="text1"/>
        </w:rPr>
        <w:t xml:space="preserve">anser </w:t>
      </w:r>
      <w:r w:rsidR="00EA2A71">
        <w:rPr>
          <w:color w:val="000000" w:themeColor="text1"/>
        </w:rPr>
        <w:t xml:space="preserve">därför att </w:t>
      </w:r>
      <w:r w:rsidR="004946F1">
        <w:rPr>
          <w:color w:val="000000" w:themeColor="text1"/>
        </w:rPr>
        <w:t xml:space="preserve">lagstiftaren </w:t>
      </w:r>
      <w:r w:rsidR="004946F1" w:rsidRPr="535E7F61">
        <w:rPr>
          <w:color w:val="000000" w:themeColor="text1"/>
        </w:rPr>
        <w:t>bör</w:t>
      </w:r>
      <w:r w:rsidR="004946F1">
        <w:rPr>
          <w:color w:val="000000" w:themeColor="text1"/>
        </w:rPr>
        <w:t xml:space="preserve"> </w:t>
      </w:r>
      <w:r w:rsidR="002D18FA">
        <w:rPr>
          <w:color w:val="000000" w:themeColor="text1"/>
        </w:rPr>
        <w:t xml:space="preserve">undanta finansieringen från 2 kap. 8 § kommunallagen i syfte att </w:t>
      </w:r>
      <w:r w:rsidR="000B1F26">
        <w:rPr>
          <w:color w:val="000000" w:themeColor="text1"/>
        </w:rPr>
        <w:t xml:space="preserve">klargöra </w:t>
      </w:r>
      <w:r w:rsidR="000F362A">
        <w:rPr>
          <w:color w:val="000000" w:themeColor="text1"/>
        </w:rPr>
        <w:t xml:space="preserve">att kommuner och regioner kan </w:t>
      </w:r>
      <w:r w:rsidR="00A7540C">
        <w:rPr>
          <w:color w:val="000000" w:themeColor="text1"/>
        </w:rPr>
        <w:t>följa statsstödsreglerna när kompensation annars riskerar att utgöra otillåtet statsstöd</w:t>
      </w:r>
      <w:r w:rsidR="003B494E">
        <w:rPr>
          <w:color w:val="000000" w:themeColor="text1"/>
        </w:rPr>
        <w:t>.</w:t>
      </w:r>
      <w:r w:rsidR="00B25D92">
        <w:rPr>
          <w:color w:val="000000" w:themeColor="text1"/>
        </w:rPr>
        <w:t xml:space="preserve"> Lämpligen görs detta genom en särskild bestämmelse i </w:t>
      </w:r>
      <w:r w:rsidR="00563B0C">
        <w:rPr>
          <w:color w:val="000000" w:themeColor="text1"/>
        </w:rPr>
        <w:t xml:space="preserve">lagen om vissa kommunala befogenheter. </w:t>
      </w:r>
      <w:r w:rsidR="009E259C">
        <w:rPr>
          <w:color w:val="000000" w:themeColor="text1"/>
        </w:rPr>
        <w:t xml:space="preserve">Det bör erinras att </w:t>
      </w:r>
      <w:r w:rsidR="00563B0C">
        <w:rPr>
          <w:color w:val="000000" w:themeColor="text1"/>
        </w:rPr>
        <w:t xml:space="preserve">en sådan ändring </w:t>
      </w:r>
      <w:r w:rsidR="009E259C">
        <w:rPr>
          <w:color w:val="000000" w:themeColor="text1"/>
        </w:rPr>
        <w:t xml:space="preserve">inte </w:t>
      </w:r>
      <w:r w:rsidR="0002271C">
        <w:rPr>
          <w:color w:val="000000" w:themeColor="text1"/>
        </w:rPr>
        <w:t>förändrar</w:t>
      </w:r>
      <w:r w:rsidR="009E259C">
        <w:rPr>
          <w:color w:val="000000" w:themeColor="text1"/>
        </w:rPr>
        <w:t xml:space="preserve"> skyldighete</w:t>
      </w:r>
      <w:r w:rsidR="00713DF2">
        <w:rPr>
          <w:color w:val="000000" w:themeColor="text1"/>
        </w:rPr>
        <w:t>r</w:t>
      </w:r>
      <w:r w:rsidR="009E259C">
        <w:rPr>
          <w:color w:val="000000" w:themeColor="text1"/>
        </w:rPr>
        <w:t>n</w:t>
      </w:r>
      <w:r w:rsidR="00713DF2">
        <w:rPr>
          <w:color w:val="000000" w:themeColor="text1"/>
        </w:rPr>
        <w:t>a</w:t>
      </w:r>
      <w:r w:rsidR="009E259C">
        <w:rPr>
          <w:color w:val="000000" w:themeColor="text1"/>
        </w:rPr>
        <w:t xml:space="preserve"> </w:t>
      </w:r>
      <w:r w:rsidR="00713DF2">
        <w:rPr>
          <w:color w:val="000000" w:themeColor="text1"/>
        </w:rPr>
        <w:t>som rör</w:t>
      </w:r>
      <w:r w:rsidR="009E259C">
        <w:rPr>
          <w:color w:val="000000" w:themeColor="text1"/>
        </w:rPr>
        <w:t xml:space="preserve"> </w:t>
      </w:r>
      <w:r w:rsidR="00713DF2">
        <w:rPr>
          <w:color w:val="000000" w:themeColor="text1"/>
        </w:rPr>
        <w:t>upphandlingsförfarandet enligt lufttrafiksförordningen.</w:t>
      </w:r>
    </w:p>
    <w:p w14:paraId="77F173BE" w14:textId="77777777" w:rsidR="000851A8" w:rsidRDefault="000851A8" w:rsidP="00494963">
      <w:pPr>
        <w:rPr>
          <w:b/>
          <w:bCs/>
          <w:color w:val="000000" w:themeColor="text1"/>
        </w:rPr>
      </w:pPr>
    </w:p>
    <w:p w14:paraId="4BD01255" w14:textId="21CDDFCC" w:rsidR="00A517D9" w:rsidRDefault="00FA6832" w:rsidP="00FA6832">
      <w:pPr>
        <w:pStyle w:val="Rubrik3-utannr"/>
      </w:pPr>
      <w:r>
        <w:t>Förslaget kommer att föranleda ett ökat behov av vägledning om statsstöds- och upphandlingsfrågor</w:t>
      </w:r>
    </w:p>
    <w:p w14:paraId="1F9D3BCC" w14:textId="36D86F69" w:rsidR="00F800E2" w:rsidRDefault="001F1745" w:rsidP="00494963">
      <w:pPr>
        <w:rPr>
          <w:color w:val="000000" w:themeColor="text1"/>
        </w:rPr>
      </w:pPr>
      <w:r>
        <w:rPr>
          <w:color w:val="000000" w:themeColor="text1"/>
        </w:rPr>
        <w:t>Kommissionens</w:t>
      </w:r>
      <w:r w:rsidR="001D335F" w:rsidRPr="00A32848">
        <w:rPr>
          <w:color w:val="000000" w:themeColor="text1"/>
        </w:rPr>
        <w:t xml:space="preserve"> meddelande </w:t>
      </w:r>
      <w:r>
        <w:rPr>
          <w:color w:val="000000" w:themeColor="text1"/>
        </w:rPr>
        <w:t xml:space="preserve">med tillämpningsvägledning </w:t>
      </w:r>
      <w:r w:rsidR="00C24874">
        <w:rPr>
          <w:color w:val="000000" w:themeColor="text1"/>
        </w:rPr>
        <w:t xml:space="preserve">om de statsstöds- och upphandlingsrättsliga frågorna som lufttrafiksförordningen aktualiserar </w:t>
      </w:r>
      <w:r w:rsidR="00B400EE">
        <w:rPr>
          <w:color w:val="000000" w:themeColor="text1"/>
        </w:rPr>
        <w:t xml:space="preserve">är </w:t>
      </w:r>
      <w:r w:rsidR="007E1E56">
        <w:rPr>
          <w:color w:val="000000" w:themeColor="text1"/>
        </w:rPr>
        <w:t>inte uppdaterat</w:t>
      </w:r>
      <w:r w:rsidR="00B400EE">
        <w:rPr>
          <w:color w:val="000000" w:themeColor="text1"/>
        </w:rPr>
        <w:t xml:space="preserve">. </w:t>
      </w:r>
      <w:r w:rsidR="00702ECA">
        <w:rPr>
          <w:color w:val="000000" w:themeColor="text1"/>
        </w:rPr>
        <w:t xml:space="preserve">Kommissionens vägledning om statsstödsfrågan är inte uppdaterad utifrån </w:t>
      </w:r>
      <w:r w:rsidR="001D335F" w:rsidRPr="00A32848">
        <w:rPr>
          <w:color w:val="000000" w:themeColor="text1"/>
        </w:rPr>
        <w:t>nu gällande upphandlingsdirektiv</w:t>
      </w:r>
      <w:r w:rsidR="00CB029B">
        <w:rPr>
          <w:color w:val="000000" w:themeColor="text1"/>
        </w:rPr>
        <w:t xml:space="preserve"> och analysen är inte </w:t>
      </w:r>
      <w:r w:rsidR="00782C92">
        <w:rPr>
          <w:color w:val="000000" w:themeColor="text1"/>
        </w:rPr>
        <w:t xml:space="preserve">heller </w:t>
      </w:r>
      <w:r w:rsidR="00CB029B">
        <w:rPr>
          <w:color w:val="000000" w:themeColor="text1"/>
        </w:rPr>
        <w:t>anpassad efter svenska förhållanden</w:t>
      </w:r>
      <w:r w:rsidR="00A32848" w:rsidRPr="00A32848">
        <w:rPr>
          <w:color w:val="000000" w:themeColor="text1"/>
        </w:rPr>
        <w:t>.</w:t>
      </w:r>
      <w:r w:rsidR="001D335F" w:rsidRPr="00A32848">
        <w:rPr>
          <w:color w:val="000000" w:themeColor="text1"/>
        </w:rPr>
        <w:t xml:space="preserve"> </w:t>
      </w:r>
      <w:r w:rsidR="00A32848">
        <w:rPr>
          <w:color w:val="000000" w:themeColor="text1"/>
        </w:rPr>
        <w:t xml:space="preserve">Trots </w:t>
      </w:r>
      <w:r w:rsidR="00CB029B">
        <w:rPr>
          <w:color w:val="000000" w:themeColor="text1"/>
        </w:rPr>
        <w:t>kommissionens</w:t>
      </w:r>
      <w:r w:rsidR="00A32848">
        <w:rPr>
          <w:color w:val="000000" w:themeColor="text1"/>
        </w:rPr>
        <w:t xml:space="preserve"> vägledning förutser Upphandlingsmyndigheten därför att förslaget kan komma att föranleda </w:t>
      </w:r>
      <w:r w:rsidR="009E1385">
        <w:rPr>
          <w:color w:val="000000" w:themeColor="text1"/>
        </w:rPr>
        <w:t>många</w:t>
      </w:r>
      <w:r w:rsidR="00A32848">
        <w:rPr>
          <w:color w:val="000000" w:themeColor="text1"/>
        </w:rPr>
        <w:t xml:space="preserve"> frågor om </w:t>
      </w:r>
      <w:r w:rsidR="002A04D7">
        <w:rPr>
          <w:color w:val="000000" w:themeColor="text1"/>
        </w:rPr>
        <w:t xml:space="preserve">kopplingen mellan upphandlings- och </w:t>
      </w:r>
      <w:r w:rsidR="00A32848">
        <w:rPr>
          <w:color w:val="000000" w:themeColor="text1"/>
        </w:rPr>
        <w:t xml:space="preserve">statsstödsreglerna </w:t>
      </w:r>
      <w:r w:rsidR="000E7B95">
        <w:rPr>
          <w:color w:val="000000" w:themeColor="text1"/>
        </w:rPr>
        <w:t xml:space="preserve">från kommuner och regioner. </w:t>
      </w:r>
    </w:p>
    <w:p w14:paraId="574BB46A" w14:textId="77777777" w:rsidR="00F800E2" w:rsidRDefault="00F800E2" w:rsidP="00494963">
      <w:pPr>
        <w:rPr>
          <w:color w:val="000000" w:themeColor="text1"/>
        </w:rPr>
      </w:pPr>
    </w:p>
    <w:p w14:paraId="0AE42509" w14:textId="2836EC82" w:rsidR="009A61C1" w:rsidRDefault="009A61C1" w:rsidP="0041339F">
      <w:pPr>
        <w:pStyle w:val="Rubrik3-utannr"/>
      </w:pPr>
      <w:r>
        <w:t xml:space="preserve">Upphandlingsmyndigheten är lämpad att ge sådan vägledning </w:t>
      </w:r>
      <w:r w:rsidR="0041339F">
        <w:t xml:space="preserve">men </w:t>
      </w:r>
      <w:r w:rsidR="00FE35D4">
        <w:t xml:space="preserve">dessa förutsättningar skulle försämras om </w:t>
      </w:r>
      <w:r w:rsidR="004B6B7C">
        <w:t>regeringen väljer att gå vidare med förslaget att flytta uppdraget att ge statsstödsvägledning till Konkurrensverket</w:t>
      </w:r>
    </w:p>
    <w:p w14:paraId="5BCD8BDE" w14:textId="71D170E0" w:rsidR="000851A8" w:rsidRPr="00A32848" w:rsidRDefault="00F800E2" w:rsidP="00494963">
      <w:pPr>
        <w:rPr>
          <w:color w:val="000000" w:themeColor="text1"/>
        </w:rPr>
      </w:pPr>
      <w:r>
        <w:rPr>
          <w:color w:val="000000" w:themeColor="text1"/>
        </w:rPr>
        <w:t>D</w:t>
      </w:r>
      <w:r w:rsidR="00E21CDF">
        <w:rPr>
          <w:color w:val="000000" w:themeColor="text1"/>
        </w:rPr>
        <w:t xml:space="preserve">en </w:t>
      </w:r>
      <w:r w:rsidR="00462704">
        <w:rPr>
          <w:color w:val="000000" w:themeColor="text1"/>
        </w:rPr>
        <w:t xml:space="preserve">nu remitterade </w:t>
      </w:r>
      <w:r w:rsidR="00E21CDF">
        <w:rPr>
          <w:color w:val="000000" w:themeColor="text1"/>
        </w:rPr>
        <w:t xml:space="preserve">föreslagna lösningen kommer att aktualisera behov av </w:t>
      </w:r>
      <w:r w:rsidR="003E13E9">
        <w:rPr>
          <w:color w:val="000000" w:themeColor="text1"/>
        </w:rPr>
        <w:t xml:space="preserve">mer </w:t>
      </w:r>
      <w:r w:rsidR="00E21CDF">
        <w:rPr>
          <w:color w:val="000000" w:themeColor="text1"/>
        </w:rPr>
        <w:t xml:space="preserve">vägledning till kommuner och regioner om statsstöds- och </w:t>
      </w:r>
      <w:r w:rsidR="00462704">
        <w:rPr>
          <w:color w:val="000000" w:themeColor="text1"/>
        </w:rPr>
        <w:t>upphandlingsfrågor</w:t>
      </w:r>
      <w:r w:rsidR="003E13E9">
        <w:rPr>
          <w:color w:val="000000" w:themeColor="text1"/>
        </w:rPr>
        <w:t>.</w:t>
      </w:r>
      <w:r w:rsidR="00462704">
        <w:rPr>
          <w:color w:val="000000" w:themeColor="text1"/>
        </w:rPr>
        <w:t xml:space="preserve"> Upphandlingsmyndigheten </w:t>
      </w:r>
      <w:r w:rsidR="003E13E9">
        <w:rPr>
          <w:color w:val="000000" w:themeColor="text1"/>
        </w:rPr>
        <w:t xml:space="preserve">anser </w:t>
      </w:r>
      <w:r w:rsidR="00462704">
        <w:rPr>
          <w:color w:val="000000" w:themeColor="text1"/>
        </w:rPr>
        <w:t>att</w:t>
      </w:r>
      <w:r w:rsidR="00AB502D">
        <w:rPr>
          <w:color w:val="000000" w:themeColor="text1"/>
        </w:rPr>
        <w:t xml:space="preserve"> staten </w:t>
      </w:r>
      <w:r w:rsidR="003E13E9">
        <w:rPr>
          <w:color w:val="000000" w:themeColor="text1"/>
        </w:rPr>
        <w:t xml:space="preserve">behöver anslå mer </w:t>
      </w:r>
      <w:r w:rsidR="00AB502D">
        <w:rPr>
          <w:color w:val="000000" w:themeColor="text1"/>
        </w:rPr>
        <w:t xml:space="preserve">medel till </w:t>
      </w:r>
      <w:r w:rsidR="003E13E9">
        <w:rPr>
          <w:color w:val="000000" w:themeColor="text1"/>
        </w:rPr>
        <w:t>sådan vägledning kopplad till d</w:t>
      </w:r>
      <w:r w:rsidR="00AB502D">
        <w:rPr>
          <w:color w:val="000000" w:themeColor="text1"/>
        </w:rPr>
        <w:t xml:space="preserve">en vägledningsfunktion </w:t>
      </w:r>
      <w:r w:rsidR="0088719B">
        <w:rPr>
          <w:color w:val="000000" w:themeColor="text1"/>
        </w:rPr>
        <w:t xml:space="preserve">som föreslås samlas på en statlig myndighet från 2027. Upphandlingsmyndigheten förordar att denna funktion samlas på </w:t>
      </w:r>
      <w:r w:rsidR="006B5174">
        <w:rPr>
          <w:color w:val="000000" w:themeColor="text1"/>
        </w:rPr>
        <w:t xml:space="preserve">Upphandlingsmyndigheten </w:t>
      </w:r>
      <w:proofErr w:type="gramStart"/>
      <w:r w:rsidR="00692498">
        <w:rPr>
          <w:color w:val="000000" w:themeColor="text1"/>
        </w:rPr>
        <w:t>istället</w:t>
      </w:r>
      <w:proofErr w:type="gramEnd"/>
      <w:r w:rsidR="00692498">
        <w:rPr>
          <w:color w:val="000000" w:themeColor="text1"/>
        </w:rPr>
        <w:t xml:space="preserve"> för på Konkurrensverket så att Upphandlingsmyndigheten kan fortsätta lämna stöd utifrån </w:t>
      </w:r>
      <w:r w:rsidR="008307E0">
        <w:rPr>
          <w:color w:val="000000" w:themeColor="text1"/>
        </w:rPr>
        <w:t xml:space="preserve">sina erfarenheter och upparbetade metoder för vägledning samt med de synergier som uppstår när vägledning om </w:t>
      </w:r>
      <w:r w:rsidR="00263C14">
        <w:rPr>
          <w:color w:val="000000" w:themeColor="text1"/>
        </w:rPr>
        <w:t xml:space="preserve">upphandling och statsstöd lämnas av samma myndighet. </w:t>
      </w:r>
    </w:p>
    <w:p w14:paraId="6BF685E9" w14:textId="77777777" w:rsidR="00645F9A" w:rsidRDefault="00645F9A" w:rsidP="00494963">
      <w:pPr>
        <w:rPr>
          <w:color w:val="000000" w:themeColor="text1"/>
        </w:rPr>
      </w:pPr>
    </w:p>
    <w:p w14:paraId="1E6FD018" w14:textId="0D5BDEDA" w:rsidR="000179C9" w:rsidRDefault="000179C9" w:rsidP="00494963">
      <w:pPr>
        <w:rPr>
          <w:color w:val="000000" w:themeColor="text1"/>
        </w:rPr>
      </w:pPr>
      <w:r>
        <w:rPr>
          <w:color w:val="000000" w:themeColor="text1"/>
        </w:rPr>
        <w:t xml:space="preserve">Upphandlingsmyndigheten välkomnar att Trafikverket </w:t>
      </w:r>
      <w:r w:rsidR="00351EB0">
        <w:rPr>
          <w:color w:val="000000" w:themeColor="text1"/>
        </w:rPr>
        <w:t xml:space="preserve">även fortsättningsvis </w:t>
      </w:r>
      <w:r>
        <w:rPr>
          <w:color w:val="000000" w:themeColor="text1"/>
        </w:rPr>
        <w:t xml:space="preserve">får </w:t>
      </w:r>
      <w:r w:rsidR="00351EB0">
        <w:rPr>
          <w:color w:val="000000" w:themeColor="text1"/>
        </w:rPr>
        <w:t>visst</w:t>
      </w:r>
      <w:r>
        <w:rPr>
          <w:color w:val="000000" w:themeColor="text1"/>
        </w:rPr>
        <w:t xml:space="preserve"> ansvar att bistå kommuner och regioner </w:t>
      </w:r>
      <w:r w:rsidR="00351EB0">
        <w:rPr>
          <w:color w:val="000000" w:themeColor="text1"/>
        </w:rPr>
        <w:t>i bedömningarna</w:t>
      </w:r>
      <w:r w:rsidR="00935835">
        <w:rPr>
          <w:color w:val="000000" w:themeColor="text1"/>
        </w:rPr>
        <w:t xml:space="preserve"> som är</w:t>
      </w:r>
      <w:r w:rsidR="00351EB0">
        <w:rPr>
          <w:color w:val="000000" w:themeColor="text1"/>
        </w:rPr>
        <w:t xml:space="preserve"> kopplade till </w:t>
      </w:r>
      <w:r>
        <w:rPr>
          <w:color w:val="000000" w:themeColor="text1"/>
        </w:rPr>
        <w:t xml:space="preserve">EU:s lufttrafikförordning. </w:t>
      </w:r>
      <w:r w:rsidR="007346BF">
        <w:rPr>
          <w:color w:val="000000" w:themeColor="text1"/>
        </w:rPr>
        <w:t xml:space="preserve">Trots detta anser </w:t>
      </w:r>
      <w:r w:rsidR="003F14A5">
        <w:rPr>
          <w:color w:val="000000" w:themeColor="text1"/>
        </w:rPr>
        <w:t xml:space="preserve">Upphandlingsmyndigheten </w:t>
      </w:r>
      <w:r w:rsidR="007346BF">
        <w:rPr>
          <w:color w:val="000000" w:themeColor="text1"/>
        </w:rPr>
        <w:t>att förslaget ger upphov till ett behov av mer vägledning om statsstöds- och upphandlingsfrågor</w:t>
      </w:r>
      <w:r w:rsidR="005A5C4E">
        <w:rPr>
          <w:color w:val="000000" w:themeColor="text1"/>
        </w:rPr>
        <w:t>.</w:t>
      </w:r>
    </w:p>
    <w:p w14:paraId="66648EDB" w14:textId="77777777" w:rsidR="000179C9" w:rsidRDefault="000179C9" w:rsidP="00494963">
      <w:pPr>
        <w:rPr>
          <w:color w:val="000000" w:themeColor="text1"/>
        </w:rPr>
      </w:pPr>
    </w:p>
    <w:p w14:paraId="5B901628" w14:textId="5F9B8257" w:rsidR="000179C9" w:rsidRPr="00864FD2" w:rsidRDefault="00351EB0" w:rsidP="00494963">
      <w:pPr>
        <w:rPr>
          <w:color w:val="000000" w:themeColor="text1"/>
        </w:rPr>
      </w:pPr>
      <w:r>
        <w:rPr>
          <w:color w:val="000000" w:themeColor="text1"/>
        </w:rPr>
        <w:t xml:space="preserve">I övrigt har Upphandlingsmyndigheten utifrån sitt uppdrag inga andra synpunkter på förslaget. </w:t>
      </w:r>
    </w:p>
    <w:p w14:paraId="6F2032A2" w14:textId="77777777" w:rsidR="00494963" w:rsidRPr="00864FD2" w:rsidRDefault="00494963" w:rsidP="00494963">
      <w:pPr>
        <w:rPr>
          <w:color w:val="000000" w:themeColor="text1"/>
        </w:rPr>
      </w:pPr>
    </w:p>
    <w:p w14:paraId="41436EF5" w14:textId="77777777" w:rsidR="00494963" w:rsidRPr="00864FD2" w:rsidRDefault="00494963" w:rsidP="00494963">
      <w:pPr>
        <w:rPr>
          <w:color w:val="000000" w:themeColor="text1"/>
        </w:rPr>
      </w:pPr>
    </w:p>
    <w:p w14:paraId="53047B74" w14:textId="77777777" w:rsidR="00494963" w:rsidRPr="00864FD2" w:rsidRDefault="00494963" w:rsidP="00494963">
      <w:pPr>
        <w:rPr>
          <w:color w:val="000000" w:themeColor="text1"/>
        </w:rPr>
      </w:pPr>
    </w:p>
    <w:p w14:paraId="6E00F1CC" w14:textId="2C880410" w:rsidR="00E305F6" w:rsidRPr="00864FD2" w:rsidRDefault="00000000" w:rsidP="007B3662">
      <w:pPr>
        <w:rPr>
          <w:color w:val="000000" w:themeColor="text1"/>
        </w:rPr>
      </w:pPr>
      <w:sdt>
        <w:sdtPr>
          <w:rPr>
            <w:color w:val="000000" w:themeColor="text1"/>
          </w:rPr>
          <w:id w:val="942039627"/>
          <w:placeholder>
            <w:docPart w:val="161BC548DE524C1DB1444A402DADF825"/>
          </w:placeholder>
          <w:text/>
        </w:sdtPr>
        <w:sdtContent>
          <w:r w:rsidR="00ED425D">
            <w:rPr>
              <w:color w:val="000000" w:themeColor="text1"/>
            </w:rPr>
            <w:t xml:space="preserve">Generaldirektören </w:t>
          </w:r>
          <w:r w:rsidR="00351EB0">
            <w:rPr>
              <w:color w:val="000000" w:themeColor="text1"/>
            </w:rPr>
            <w:t>Anja</w:t>
          </w:r>
        </w:sdtContent>
      </w:sdt>
      <w:r w:rsidR="007B3662" w:rsidRPr="00864FD2">
        <w:rPr>
          <w:color w:val="000000" w:themeColor="text1"/>
        </w:rPr>
        <w:t xml:space="preserve"> </w:t>
      </w:r>
      <w:r w:rsidR="005A27BB">
        <w:rPr>
          <w:color w:val="000000" w:themeColor="text1"/>
        </w:rPr>
        <w:t xml:space="preserve">Clausin </w:t>
      </w:r>
      <w:r w:rsidR="007B3662" w:rsidRPr="00864FD2">
        <w:rPr>
          <w:color w:val="000000" w:themeColor="text1"/>
        </w:rPr>
        <w:t>har beslutat i detta ärende.</w:t>
      </w:r>
      <w:r w:rsidR="00DD7255" w:rsidRPr="00864FD2">
        <w:rPr>
          <w:color w:val="000000" w:themeColor="text1"/>
        </w:rPr>
        <w:t xml:space="preserve"> </w:t>
      </w:r>
      <w:sdt>
        <w:sdtPr>
          <w:rPr>
            <w:color w:val="000000" w:themeColor="text1"/>
          </w:rPr>
          <w:id w:val="1950584023"/>
          <w:placeholder>
            <w:docPart w:val="6FA94C0855F74165B5F6EDFAB66E9A73"/>
          </w:placeholder>
          <w:text/>
        </w:sdtPr>
        <w:sdtContent>
          <w:r w:rsidR="005A5C4E">
            <w:rPr>
              <w:color w:val="000000" w:themeColor="text1"/>
            </w:rPr>
            <w:t>Senior j</w:t>
          </w:r>
          <w:r w:rsidR="00ED425D">
            <w:rPr>
              <w:color w:val="000000" w:themeColor="text1"/>
            </w:rPr>
            <w:t xml:space="preserve">uristen </w:t>
          </w:r>
          <w:r w:rsidR="00351EB0">
            <w:rPr>
              <w:color w:val="000000" w:themeColor="text1"/>
            </w:rPr>
            <w:t>Magnus Lindbäck</w:t>
          </w:r>
        </w:sdtContent>
      </w:sdt>
      <w:r w:rsidR="007B3662" w:rsidRPr="00864FD2">
        <w:rPr>
          <w:color w:val="000000" w:themeColor="text1"/>
        </w:rPr>
        <w:t xml:space="preserve"> har varit föredragande. </w:t>
      </w:r>
    </w:p>
    <w:p w14:paraId="35490516" w14:textId="77777777" w:rsidR="00494963" w:rsidRPr="00864FD2" w:rsidRDefault="00494963" w:rsidP="007B3662">
      <w:pPr>
        <w:rPr>
          <w:color w:val="000000" w:themeColor="text1"/>
        </w:rPr>
      </w:pPr>
    </w:p>
    <w:p w14:paraId="50CA4CD3" w14:textId="77777777" w:rsidR="00494963" w:rsidRPr="00864FD2" w:rsidRDefault="00494963" w:rsidP="007B3662">
      <w:pPr>
        <w:rPr>
          <w:color w:val="000000" w:themeColor="text1"/>
        </w:rPr>
      </w:pPr>
    </w:p>
    <w:p w14:paraId="7BF21B15" w14:textId="77777777" w:rsidR="00494963" w:rsidRPr="00864FD2" w:rsidRDefault="00494963" w:rsidP="007B3662">
      <w:pPr>
        <w:rPr>
          <w:color w:val="000000" w:themeColor="text1"/>
        </w:rPr>
      </w:pPr>
    </w:p>
    <w:p w14:paraId="1205EC11" w14:textId="77777777" w:rsidR="00494963" w:rsidRPr="00864FD2" w:rsidRDefault="00494963" w:rsidP="007B3662">
      <w:pPr>
        <w:rPr>
          <w:color w:val="000000" w:themeColor="text1"/>
        </w:rPr>
      </w:pPr>
    </w:p>
    <w:p w14:paraId="083E1056" w14:textId="77777777" w:rsidR="00494963" w:rsidRPr="00864FD2" w:rsidRDefault="00494963" w:rsidP="00494963">
      <w:pPr>
        <w:spacing w:line="300" w:lineRule="atLeast"/>
        <w:rPr>
          <w:color w:val="000000" w:themeColor="text1"/>
          <w:szCs w:val="20"/>
        </w:rPr>
      </w:pPr>
      <w:r w:rsidRPr="00864FD2">
        <w:rPr>
          <w:color w:val="000000" w:themeColor="text1"/>
          <w:szCs w:val="20"/>
        </w:rPr>
        <w:t>____________________________</w:t>
      </w:r>
    </w:p>
    <w:p w14:paraId="500563A5" w14:textId="63A33133" w:rsidR="00494963" w:rsidRPr="00864FD2" w:rsidRDefault="00351EB0" w:rsidP="00494963">
      <w:pPr>
        <w:spacing w:line="300" w:lineRule="atLeast"/>
        <w:rPr>
          <w:color w:val="000000" w:themeColor="text1"/>
          <w:szCs w:val="20"/>
        </w:rPr>
      </w:pPr>
      <w:r>
        <w:rPr>
          <w:color w:val="000000" w:themeColor="text1"/>
          <w:szCs w:val="20"/>
        </w:rPr>
        <w:t>Anja</w:t>
      </w:r>
      <w:r w:rsidR="00561B3B">
        <w:rPr>
          <w:color w:val="000000" w:themeColor="text1"/>
          <w:szCs w:val="20"/>
        </w:rPr>
        <w:t xml:space="preserve"> Clausin</w:t>
      </w:r>
    </w:p>
    <w:p w14:paraId="79CC97D1" w14:textId="77777777" w:rsidR="00494963" w:rsidRPr="00864FD2" w:rsidRDefault="00494963" w:rsidP="00494963">
      <w:pPr>
        <w:spacing w:line="300" w:lineRule="atLeast"/>
        <w:rPr>
          <w:color w:val="000000" w:themeColor="text1"/>
          <w:szCs w:val="20"/>
        </w:rPr>
      </w:pPr>
      <w:r w:rsidRPr="00864FD2">
        <w:rPr>
          <w:color w:val="000000" w:themeColor="text1"/>
          <w:szCs w:val="20"/>
        </w:rPr>
        <w:tab/>
      </w:r>
      <w:r w:rsidRPr="00864FD2">
        <w:rPr>
          <w:color w:val="000000" w:themeColor="text1"/>
          <w:szCs w:val="20"/>
        </w:rPr>
        <w:tab/>
      </w:r>
      <w:r w:rsidRPr="00864FD2">
        <w:rPr>
          <w:color w:val="000000" w:themeColor="text1"/>
          <w:szCs w:val="20"/>
        </w:rPr>
        <w:tab/>
      </w:r>
    </w:p>
    <w:p w14:paraId="38E915D3" w14:textId="77777777" w:rsidR="00494963" w:rsidRPr="00864FD2" w:rsidRDefault="00494963" w:rsidP="00494963">
      <w:pPr>
        <w:spacing w:line="300" w:lineRule="atLeast"/>
        <w:ind w:left="2608" w:firstLine="1304"/>
        <w:rPr>
          <w:color w:val="000000" w:themeColor="text1"/>
          <w:szCs w:val="20"/>
        </w:rPr>
      </w:pPr>
      <w:r w:rsidRPr="00864FD2">
        <w:rPr>
          <w:color w:val="000000" w:themeColor="text1"/>
          <w:szCs w:val="20"/>
        </w:rPr>
        <w:t>__________________________</w:t>
      </w:r>
    </w:p>
    <w:p w14:paraId="60F724E1" w14:textId="38070307" w:rsidR="00494963" w:rsidRPr="00864FD2" w:rsidRDefault="00351EB0" w:rsidP="00494963">
      <w:pPr>
        <w:spacing w:line="300" w:lineRule="atLeast"/>
        <w:ind w:left="2608" w:firstLine="1304"/>
        <w:rPr>
          <w:color w:val="000000" w:themeColor="text1"/>
          <w:szCs w:val="20"/>
        </w:rPr>
      </w:pPr>
      <w:r>
        <w:rPr>
          <w:color w:val="000000" w:themeColor="text1"/>
          <w:szCs w:val="20"/>
        </w:rPr>
        <w:t>Magnus</w:t>
      </w:r>
      <w:r w:rsidR="00561B3B">
        <w:rPr>
          <w:color w:val="000000" w:themeColor="text1"/>
          <w:szCs w:val="20"/>
        </w:rPr>
        <w:t xml:space="preserve"> Lindbäck</w:t>
      </w:r>
    </w:p>
    <w:sectPr w:rsidR="00494963" w:rsidRPr="00864FD2" w:rsidSect="00AD1863">
      <w:headerReference w:type="default" r:id="rId11"/>
      <w:footerReference w:type="default" r:id="rId12"/>
      <w:headerReference w:type="first" r:id="rId13"/>
      <w:footerReference w:type="first" r:id="rId14"/>
      <w:pgSz w:w="11906" w:h="16838"/>
      <w:pgMar w:top="2676" w:right="2268" w:bottom="2098" w:left="1985" w:header="99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9E9BA" w14:textId="77777777" w:rsidR="0079237E" w:rsidRDefault="0079237E" w:rsidP="0005368C">
      <w:r>
        <w:separator/>
      </w:r>
    </w:p>
  </w:endnote>
  <w:endnote w:type="continuationSeparator" w:id="0">
    <w:p w14:paraId="3356CAA3" w14:textId="77777777" w:rsidR="0079237E" w:rsidRDefault="0079237E"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C3619" w14:textId="77777777" w:rsidR="00AD1863" w:rsidRPr="00402056" w:rsidRDefault="00AD1863" w:rsidP="00AD1863">
    <w:pPr>
      <w:spacing w:line="240" w:lineRule="auto"/>
      <w:rPr>
        <w:rFonts w:ascii="Corbel" w:hAnsi="Corbel"/>
        <w:b/>
        <w:sz w:val="16"/>
        <w:szCs w:val="16"/>
      </w:rPr>
    </w:pPr>
    <w:r w:rsidRPr="00402056">
      <w:rPr>
        <w:rFonts w:ascii="Corbel" w:hAnsi="Corbel"/>
        <w:b/>
        <w:sz w:val="16"/>
        <w:szCs w:val="16"/>
      </w:rPr>
      <w:t>Upphandlingsmyndigheten</w:t>
    </w:r>
  </w:p>
  <w:p w14:paraId="72845171" w14:textId="77777777" w:rsidR="00AD1863" w:rsidRPr="00402056" w:rsidRDefault="00AD1863" w:rsidP="00AD1863">
    <w:pPr>
      <w:spacing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59355FA0" w14:textId="77777777" w:rsidR="00AD1863" w:rsidRPr="00AD1863" w:rsidRDefault="00AD1863" w:rsidP="00AD1863">
    <w:pPr>
      <w:spacing w:line="240" w:lineRule="auto"/>
      <w:rPr>
        <w:rFonts w:ascii="Corbel" w:hAnsi="Corbel"/>
        <w:sz w:val="16"/>
        <w:szCs w:val="16"/>
      </w:rPr>
    </w:pPr>
    <w:r w:rsidRPr="00402056">
      <w:rPr>
        <w:rFonts w:ascii="Corbel" w:hAnsi="Corbel"/>
        <w:sz w:val="16"/>
        <w:szCs w:val="16"/>
      </w:rPr>
      <w:t>Telefon: 08-586 21 </w:t>
    </w:r>
    <w:proofErr w:type="gramStart"/>
    <w:r w:rsidRPr="00402056">
      <w:rPr>
        <w:rFonts w:ascii="Corbel" w:hAnsi="Corbel"/>
        <w:sz w:val="16"/>
        <w:szCs w:val="16"/>
      </w:rPr>
      <w:t>700  I</w:t>
    </w:r>
    <w:proofErr w:type="gramEnd"/>
    <w:r w:rsidRPr="00402056">
      <w:rPr>
        <w:rFonts w:ascii="Corbel" w:hAnsi="Corbel"/>
        <w:sz w:val="16"/>
        <w:szCs w:val="16"/>
      </w:rPr>
      <w:t xml:space="preserve">  E-post: </w:t>
    </w:r>
    <w:proofErr w:type="gramStart"/>
    <w:r w:rsidRPr="00864FD2">
      <w:rPr>
        <w:rFonts w:ascii="Corbel" w:hAnsi="Corbel"/>
        <w:sz w:val="16"/>
        <w:szCs w:val="16"/>
      </w:rPr>
      <w:t>info@uhmynd.se</w:t>
    </w:r>
    <w:r w:rsidRPr="00402056">
      <w:rPr>
        <w:rFonts w:ascii="Corbel" w:hAnsi="Corbel"/>
        <w:sz w:val="16"/>
        <w:szCs w:val="16"/>
      </w:rPr>
      <w:t xml:space="preserve">  I</w:t>
    </w:r>
    <w:proofErr w:type="gramEnd"/>
    <w:r w:rsidRPr="00402056">
      <w:rPr>
        <w:rFonts w:ascii="Corbel" w:hAnsi="Corbel"/>
        <w:sz w:val="16"/>
        <w:szCs w:val="16"/>
      </w:rPr>
      <w:t xml:space="preserve">  upphandlingsmyndigheten.se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8EC2A"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3A18ECA3"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693AF9D6"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Telefon: 08-586 21 </w:t>
    </w:r>
    <w:proofErr w:type="gramStart"/>
    <w:r w:rsidRPr="00402056">
      <w:rPr>
        <w:rFonts w:ascii="Corbel" w:hAnsi="Corbel"/>
        <w:sz w:val="16"/>
        <w:szCs w:val="16"/>
      </w:rPr>
      <w:t>700  I</w:t>
    </w:r>
    <w:proofErr w:type="gramEnd"/>
    <w:r w:rsidRPr="00402056">
      <w:rPr>
        <w:rFonts w:ascii="Corbel" w:hAnsi="Corbel"/>
        <w:sz w:val="16"/>
        <w:szCs w:val="16"/>
      </w:rPr>
      <w:t xml:space="preserve">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68BEF" w14:textId="77777777" w:rsidR="0079237E" w:rsidRDefault="0079237E" w:rsidP="0005368C">
      <w:r>
        <w:separator/>
      </w:r>
    </w:p>
  </w:footnote>
  <w:footnote w:type="continuationSeparator" w:id="0">
    <w:p w14:paraId="2138BD6C" w14:textId="77777777" w:rsidR="0079237E" w:rsidRDefault="0079237E" w:rsidP="0005368C">
      <w:r>
        <w:continuationSeparator/>
      </w:r>
    </w:p>
  </w:footnote>
  <w:footnote w:id="1">
    <w:p w14:paraId="75D8B443" w14:textId="566D41D3" w:rsidR="007B7A7B" w:rsidRDefault="007B7A7B">
      <w:pPr>
        <w:pStyle w:val="Fotnotstext"/>
      </w:pPr>
      <w:r>
        <w:rPr>
          <w:rStyle w:val="Fotnotsreferens"/>
        </w:rPr>
        <w:footnoteRef/>
      </w:r>
      <w:r>
        <w:t xml:space="preserve"> </w:t>
      </w:r>
      <w:r w:rsidR="00263564">
        <w:t xml:space="preserve">Se avsnitt </w:t>
      </w:r>
      <w:r w:rsidR="002D4B3E">
        <w:t xml:space="preserve">4.3.4.2 </w:t>
      </w:r>
      <w:r w:rsidR="00312E0F">
        <w:t xml:space="preserve">i den remitterade promemorian samt </w:t>
      </w:r>
      <w:r w:rsidR="008F0AD5">
        <w:t>Upphandlingsmyndighetens webbstöd</w:t>
      </w:r>
      <w:r w:rsidR="008D3EC1">
        <w:t xml:space="preserve"> om</w:t>
      </w:r>
      <w:r w:rsidR="008F0AD5">
        <w:t xml:space="preserve"> </w:t>
      </w:r>
      <w:hyperlink r:id="rId1" w:history="1">
        <w:r w:rsidR="00082B28" w:rsidRPr="00082B28">
          <w:rPr>
            <w:rStyle w:val="Hyperlnk"/>
          </w:rPr>
          <w:t>Altmarkkriterierna | Upphandlingsmyndigheten</w:t>
        </w:r>
      </w:hyperlink>
      <w:r w:rsidR="008D3EC1">
        <w:t>.</w:t>
      </w:r>
    </w:p>
  </w:footnote>
  <w:footnote w:id="2">
    <w:p w14:paraId="5FE8BC35" w14:textId="5C524893" w:rsidR="00107731" w:rsidRDefault="00107731">
      <w:pPr>
        <w:pStyle w:val="Fotnotstext"/>
      </w:pPr>
      <w:r>
        <w:rPr>
          <w:rStyle w:val="Fotnotsreferens"/>
        </w:rPr>
        <w:footnoteRef/>
      </w:r>
      <w:r>
        <w:t xml:space="preserve"> </w:t>
      </w:r>
      <w:r w:rsidRPr="00107731">
        <w:t>Kommissionens tillkännagivande – Tolkningsriktlinjer till Europaparlamentets och rådets förordning (EG) nr 1008/2008 – Allmän trafikplikt (PSO)</w:t>
      </w:r>
      <w:r w:rsidR="00F84E0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C329A" w14:textId="77777777" w:rsidR="00402056" w:rsidRPr="00D67960" w:rsidRDefault="00402056" w:rsidP="0023090B">
    <w:pPr>
      <w:pStyle w:val="Sidhuvud"/>
      <w:ind w:left="5103" w:right="-1277"/>
      <w:jc w:val="both"/>
    </w:pPr>
    <w:r>
      <w:rPr>
        <w:noProof/>
        <w:lang w:eastAsia="sv-SE"/>
      </w:rPr>
      <w:drawing>
        <wp:anchor distT="0" distB="0" distL="114300" distR="114300" simplePos="0" relativeHeight="251657216" behindDoc="1" locked="1" layoutInCell="1" allowOverlap="1" wp14:anchorId="1596B1F0" wp14:editId="5134F4BE">
          <wp:simplePos x="0" y="0"/>
          <wp:positionH relativeFrom="margin">
            <wp:posOffset>21590</wp:posOffset>
          </wp:positionH>
          <wp:positionV relativeFrom="page">
            <wp:posOffset>467995</wp:posOffset>
          </wp:positionV>
          <wp:extent cx="1619885" cy="579120"/>
          <wp:effectExtent l="0" t="0" r="5715" b="5080"/>
          <wp:wrapNone/>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E98">
      <w:rPr>
        <w:b/>
        <w:sz w:val="24"/>
        <w:szCs w:val="24"/>
      </w:rPr>
      <w:t>YTTRANDE</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DD7255">
      <w:rPr>
        <w:noProof/>
        <w:sz w:val="20"/>
        <w:szCs w:val="20"/>
      </w:rPr>
      <w:t>1</w:t>
    </w:r>
    <w:r w:rsidR="002A382B" w:rsidRPr="002A382B">
      <w:rPr>
        <w:sz w:val="20"/>
        <w:szCs w:val="20"/>
      </w:rPr>
      <w:fldChar w:fldCharType="end"/>
    </w:r>
    <w:r w:rsidR="002A382B" w:rsidRPr="002A382B">
      <w:rPr>
        <w:sz w:val="20"/>
        <w:szCs w:val="20"/>
      </w:rPr>
      <w:t xml:space="preserve"> </w:t>
    </w:r>
    <w:r w:rsidR="002A42DD">
      <w:rPr>
        <w:sz w:val="20"/>
        <w:szCs w:val="20"/>
      </w:rPr>
      <w:t>(</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DD7255">
      <w:rPr>
        <w:noProof/>
        <w:sz w:val="20"/>
        <w:szCs w:val="20"/>
      </w:rPr>
      <w:t>1</w:t>
    </w:r>
    <w:r w:rsidR="002A382B" w:rsidRPr="002A382B">
      <w:rPr>
        <w:sz w:val="20"/>
        <w:szCs w:val="20"/>
      </w:rPr>
      <w:fldChar w:fldCharType="end"/>
    </w:r>
    <w:r w:rsidR="002A42DD">
      <w:rPr>
        <w:sz w:val="20"/>
        <w:szCs w:val="20"/>
      </w:rPr>
      <w:t>)</w:t>
    </w:r>
  </w:p>
  <w:tbl>
    <w:tblPr>
      <w:tblStyle w:val="Tabellrutnt"/>
      <w:tblW w:w="3902"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24"/>
      <w:gridCol w:w="1578"/>
    </w:tblGrid>
    <w:tr w:rsidR="006E3B12" w:rsidRPr="00593B2F" w14:paraId="5E5B50DD" w14:textId="77777777">
      <w:trPr>
        <w:trHeight w:val="113"/>
      </w:trPr>
      <w:tc>
        <w:tcPr>
          <w:tcW w:w="2324" w:type="dxa"/>
        </w:tcPr>
        <w:p w14:paraId="79AE0486" w14:textId="77777777" w:rsidR="006E3B12" w:rsidRPr="00593B2F" w:rsidRDefault="006E3B12" w:rsidP="006E3B12">
          <w:pPr>
            <w:pStyle w:val="Sidhuvud"/>
            <w:rPr>
              <w:sz w:val="12"/>
              <w:szCs w:val="12"/>
              <w14:numForm w14:val="lining"/>
            </w:rPr>
          </w:pPr>
          <w:bookmarkStart w:id="1" w:name="lblYourDate"/>
          <w:r>
            <w:rPr>
              <w:sz w:val="12"/>
              <w:szCs w:val="12"/>
              <w14:numForm w14:val="lining"/>
            </w:rPr>
            <w:t>Ert datum:</w:t>
          </w:r>
          <w:bookmarkEnd w:id="1"/>
        </w:p>
      </w:tc>
      <w:tc>
        <w:tcPr>
          <w:tcW w:w="1578" w:type="dxa"/>
        </w:tcPr>
        <w:p w14:paraId="23F08CEE" w14:textId="77777777" w:rsidR="006E3B12" w:rsidRPr="00593B2F" w:rsidRDefault="006E3B12" w:rsidP="006E3B12">
          <w:pPr>
            <w:pStyle w:val="Sidhuvud"/>
            <w:rPr>
              <w:sz w:val="12"/>
              <w:szCs w:val="12"/>
              <w14:numForm w14:val="lining"/>
            </w:rPr>
          </w:pPr>
          <w:bookmarkStart w:id="2" w:name="lblDate"/>
          <w:r w:rsidRPr="00593B2F">
            <w:rPr>
              <w:sz w:val="12"/>
              <w:szCs w:val="12"/>
              <w14:numForm w14:val="lining"/>
            </w:rPr>
            <w:t>Datum:</w:t>
          </w:r>
          <w:bookmarkEnd w:id="2"/>
        </w:p>
      </w:tc>
    </w:tr>
    <w:tr w:rsidR="006E3B12" w:rsidRPr="00281A14" w14:paraId="6540BB68" w14:textId="77777777">
      <w:trPr>
        <w:trHeight w:val="283"/>
      </w:trPr>
      <w:sdt>
        <w:sdtPr>
          <w:rPr>
            <w14:numForm w14:val="lining"/>
          </w:rPr>
          <w:tag w:val="cntYourDate"/>
          <w:id w:val="1522283281"/>
        </w:sdtPr>
        <w:sdtContent>
          <w:tc>
            <w:tcPr>
              <w:tcW w:w="2324" w:type="dxa"/>
            </w:tcPr>
            <w:p w14:paraId="703A1648" w14:textId="62219368" w:rsidR="006E3B12" w:rsidRPr="00B770A8" w:rsidRDefault="00157A67" w:rsidP="006E3B12">
              <w:pPr>
                <w:pStyle w:val="Sidhuvud"/>
                <w:spacing w:line="192" w:lineRule="auto"/>
                <w:rPr>
                  <w14:numForm w14:val="lining"/>
                </w:rPr>
              </w:pPr>
              <w:r w:rsidRPr="00B770A8">
                <w:rPr>
                  <w14:numForm w14:val="lining"/>
                </w:rPr>
                <w:t>2025-02-27</w:t>
              </w:r>
            </w:p>
          </w:tc>
        </w:sdtContent>
      </w:sdt>
      <w:sdt>
        <w:sdtPr>
          <w:rPr>
            <w14:numForm w14:val="lining"/>
          </w:rPr>
          <w:tag w:val="cntDate"/>
          <w:id w:val="-447241809"/>
        </w:sdtPr>
        <w:sdtContent>
          <w:tc>
            <w:tcPr>
              <w:tcW w:w="1578" w:type="dxa"/>
            </w:tcPr>
            <w:p w14:paraId="7F75CCDA" w14:textId="05C7E574" w:rsidR="006E3B12" w:rsidRPr="00B770A8" w:rsidRDefault="00157A67" w:rsidP="006E3B12">
              <w:pPr>
                <w:pStyle w:val="Sidhuvud"/>
                <w:spacing w:line="192" w:lineRule="auto"/>
                <w:rPr>
                  <w14:numForm w14:val="lining"/>
                </w:rPr>
              </w:pPr>
              <w:r w:rsidRPr="00B770A8">
                <w:rPr>
                  <w14:numForm w14:val="lining"/>
                </w:rPr>
                <w:t>2025-05-1</w:t>
              </w:r>
              <w:r w:rsidR="00F5776D">
                <w:rPr>
                  <w14:numForm w14:val="lining"/>
                </w:rPr>
                <w:t>9</w:t>
              </w:r>
            </w:p>
          </w:tc>
        </w:sdtContent>
      </w:sdt>
    </w:tr>
    <w:tr w:rsidR="006E3B12" w:rsidRPr="00281A14" w14:paraId="6BDF1A30" w14:textId="77777777" w:rsidTr="006E3B12">
      <w:trPr>
        <w:trHeight w:val="224"/>
      </w:trPr>
      <w:tc>
        <w:tcPr>
          <w:tcW w:w="2324" w:type="dxa"/>
        </w:tcPr>
        <w:p w14:paraId="7F627A7D" w14:textId="77777777" w:rsidR="006E3B12" w:rsidRPr="009261FF" w:rsidRDefault="006E3B12" w:rsidP="006E3B12">
          <w:pPr>
            <w:pStyle w:val="Sidhuvud"/>
            <w:rPr>
              <w:sz w:val="12"/>
              <w:szCs w:val="12"/>
              <w14:numForm w14:val="lining"/>
            </w:rPr>
          </w:pPr>
          <w:bookmarkStart w:id="3" w:name="lblYourRef"/>
          <w:r w:rsidRPr="009261FF">
            <w:rPr>
              <w:sz w:val="12"/>
              <w:szCs w:val="12"/>
              <w14:numForm w14:val="lining"/>
            </w:rPr>
            <w:t>Er ref:</w:t>
          </w:r>
          <w:bookmarkEnd w:id="3"/>
        </w:p>
      </w:tc>
      <w:tc>
        <w:tcPr>
          <w:tcW w:w="1578" w:type="dxa"/>
        </w:tcPr>
        <w:p w14:paraId="00021B54" w14:textId="77777777" w:rsidR="006E3B12" w:rsidRPr="009261FF" w:rsidRDefault="006E3B12" w:rsidP="006E3B12">
          <w:pPr>
            <w:pStyle w:val="Sidhuvud"/>
            <w:rPr>
              <w:sz w:val="12"/>
              <w:szCs w:val="12"/>
              <w14:numForm w14:val="lining"/>
            </w:rPr>
          </w:pPr>
          <w:bookmarkStart w:id="4" w:name="lblDnr"/>
          <w:r w:rsidRPr="009261FF">
            <w:rPr>
              <w:sz w:val="12"/>
              <w:szCs w:val="12"/>
              <w14:numForm w14:val="lining"/>
            </w:rPr>
            <w:t>Diarienummer:</w:t>
          </w:r>
          <w:bookmarkEnd w:id="4"/>
        </w:p>
      </w:tc>
    </w:tr>
    <w:tr w:rsidR="006E3B12" w:rsidRPr="00593B2F" w14:paraId="7544D3BF" w14:textId="77777777">
      <w:trPr>
        <w:trHeight w:val="227"/>
      </w:trPr>
      <w:sdt>
        <w:sdtPr>
          <w:rPr>
            <w14:numForm w14:val="lining"/>
          </w:rPr>
          <w:tag w:val="cntYourRef"/>
          <w:id w:val="748630461"/>
        </w:sdtPr>
        <w:sdtContent>
          <w:tc>
            <w:tcPr>
              <w:tcW w:w="2324" w:type="dxa"/>
            </w:tcPr>
            <w:p w14:paraId="68FC97E0" w14:textId="0362138E" w:rsidR="006E3B12" w:rsidRPr="00B770A8" w:rsidRDefault="00676FF9" w:rsidP="006E3B12">
              <w:pPr>
                <w:pStyle w:val="Sidhuvud"/>
                <w:spacing w:line="192" w:lineRule="auto"/>
                <w:rPr>
                  <w14:numForm w14:val="lining"/>
                </w:rPr>
              </w:pPr>
              <w:r w:rsidRPr="00B770A8">
                <w:rPr>
                  <w14:numForm w14:val="lining"/>
                </w:rPr>
                <w:t>LI2025/00230</w:t>
              </w:r>
            </w:p>
          </w:tc>
        </w:sdtContent>
      </w:sdt>
      <w:sdt>
        <w:sdtPr>
          <w:rPr>
            <w14:numForm w14:val="lining"/>
          </w:rPr>
          <w:tag w:val="cntDnr"/>
          <w:id w:val="991753876"/>
        </w:sdtPr>
        <w:sdtContent>
          <w:tc>
            <w:tcPr>
              <w:tcW w:w="1578" w:type="dxa"/>
            </w:tcPr>
            <w:p w14:paraId="3D5B5E7E" w14:textId="54161CD4" w:rsidR="006E3B12" w:rsidRPr="00723844" w:rsidRDefault="004B4D63" w:rsidP="006E3B12">
              <w:pPr>
                <w:pStyle w:val="Sidhuvud"/>
                <w:spacing w:line="192" w:lineRule="auto"/>
                <w:rPr>
                  <w14:numForm w14:val="lining"/>
                </w:rPr>
              </w:pPr>
              <w:r w:rsidRPr="00B770A8">
                <w:rPr>
                  <w14:numForm w14:val="lining"/>
                </w:rPr>
                <w:t>UHM</w:t>
              </w:r>
              <w:r w:rsidR="009C4752" w:rsidRPr="00B770A8">
                <w:rPr>
                  <w14:numForm w14:val="lining"/>
                </w:rPr>
                <w:t>-2025-0095</w:t>
              </w:r>
            </w:p>
          </w:tc>
        </w:sdtContent>
      </w:sdt>
    </w:tr>
  </w:tbl>
  <w:p w14:paraId="6C7C4DA1" w14:textId="77777777" w:rsidR="00C955CD" w:rsidRPr="00402056" w:rsidRDefault="00C955CD" w:rsidP="0040205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595FD"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8241" behindDoc="1" locked="1" layoutInCell="1" allowOverlap="1" wp14:anchorId="779DEB78" wp14:editId="005F619E">
          <wp:simplePos x="0" y="0"/>
          <wp:positionH relativeFrom="margin">
            <wp:posOffset>21590</wp:posOffset>
          </wp:positionH>
          <wp:positionV relativeFrom="page">
            <wp:posOffset>467995</wp:posOffset>
          </wp:positionV>
          <wp:extent cx="1619885" cy="579120"/>
          <wp:effectExtent l="0" t="0" r="5715" b="5080"/>
          <wp:wrapNone/>
          <wp:docPr id="3"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AD1863">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41386E">
      <w:rPr>
        <w:noProof/>
        <w:sz w:val="20"/>
        <w:szCs w:val="20"/>
      </w:rPr>
      <w:t>1</w:t>
    </w:r>
    <w:r w:rsidR="002A382B" w:rsidRPr="002A382B">
      <w:rPr>
        <w:sz w:val="20"/>
        <w:szCs w:val="20"/>
      </w:rPr>
      <w:fldChar w:fldCharType="end"/>
    </w:r>
    <w:r w:rsidR="002A382B" w:rsidRPr="002A382B">
      <w:rPr>
        <w:sz w:val="20"/>
        <w:szCs w:val="20"/>
      </w:rPr>
      <w:t>]</w:t>
    </w:r>
  </w:p>
  <w:p w14:paraId="6E47EA24" w14:textId="77777777" w:rsidR="00D67960" w:rsidRPr="00D67960" w:rsidRDefault="00D67960" w:rsidP="0023090B">
    <w:pPr>
      <w:pStyle w:val="Sidhuvud"/>
      <w:ind w:left="5103"/>
      <w:jc w:val="both"/>
      <w:rPr>
        <w:sz w:val="12"/>
        <w:szCs w:val="12"/>
      </w:rPr>
    </w:pPr>
    <w:r w:rsidRPr="00D67960">
      <w:rPr>
        <w:sz w:val="12"/>
        <w:szCs w:val="12"/>
      </w:rPr>
      <w:t>Datum:</w:t>
    </w:r>
  </w:p>
  <w:p w14:paraId="57EE621C" w14:textId="77777777" w:rsidR="00D67960" w:rsidRPr="0023053E" w:rsidRDefault="00D67960" w:rsidP="0023090B">
    <w:pPr>
      <w:pStyle w:val="Sidhuvud"/>
      <w:ind w:left="5103"/>
      <w:jc w:val="both"/>
      <w:rPr>
        <w:sz w:val="20"/>
      </w:rPr>
    </w:pPr>
    <w:r w:rsidRPr="0023053E">
      <w:rPr>
        <w:sz w:val="20"/>
      </w:rPr>
      <w:t>Datum</w:t>
    </w:r>
  </w:p>
  <w:p w14:paraId="6F36AFE6" w14:textId="77777777" w:rsidR="00D67960" w:rsidRPr="0023053E" w:rsidRDefault="00D67960" w:rsidP="0023090B">
    <w:pPr>
      <w:pStyle w:val="Sidhuvud"/>
      <w:ind w:left="5103"/>
      <w:jc w:val="both"/>
      <w:rPr>
        <w:sz w:val="12"/>
        <w:szCs w:val="12"/>
      </w:rPr>
    </w:pPr>
    <w:r w:rsidRPr="0023053E">
      <w:rPr>
        <w:sz w:val="12"/>
        <w:szCs w:val="12"/>
      </w:rPr>
      <w:t>Diarienummer:</w:t>
    </w:r>
  </w:p>
  <w:p w14:paraId="200701B1" w14:textId="77777777" w:rsidR="00C955CD" w:rsidRPr="00C77044" w:rsidRDefault="00D67960" w:rsidP="00C77044">
    <w:pPr>
      <w:pStyle w:val="Sidhuvud"/>
      <w:ind w:left="5103"/>
      <w:jc w:val="both"/>
      <w:rPr>
        <w:sz w:val="20"/>
      </w:rPr>
    </w:pPr>
    <w:r w:rsidRPr="0023053E">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2141610705">
    <w:abstractNumId w:val="0"/>
  </w:num>
  <w:num w:numId="2" w16cid:durableId="1250313296">
    <w:abstractNumId w:val="4"/>
  </w:num>
  <w:num w:numId="3" w16cid:durableId="742917560">
    <w:abstractNumId w:val="1"/>
  </w:num>
  <w:num w:numId="4" w16cid:durableId="2060544451">
    <w:abstractNumId w:val="2"/>
  </w:num>
  <w:num w:numId="5" w16cid:durableId="129763620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C9"/>
    <w:rsid w:val="0000434F"/>
    <w:rsid w:val="00013859"/>
    <w:rsid w:val="000179C9"/>
    <w:rsid w:val="0002271C"/>
    <w:rsid w:val="0005368C"/>
    <w:rsid w:val="00055D7C"/>
    <w:rsid w:val="00056E6B"/>
    <w:rsid w:val="00063C44"/>
    <w:rsid w:val="00074C08"/>
    <w:rsid w:val="00082B28"/>
    <w:rsid w:val="000851A8"/>
    <w:rsid w:val="000A1464"/>
    <w:rsid w:val="000B0F52"/>
    <w:rsid w:val="000B1F26"/>
    <w:rsid w:val="000B56BC"/>
    <w:rsid w:val="000D3D8F"/>
    <w:rsid w:val="000E21C6"/>
    <w:rsid w:val="000E7B95"/>
    <w:rsid w:val="000F362A"/>
    <w:rsid w:val="000F71CE"/>
    <w:rsid w:val="00101F22"/>
    <w:rsid w:val="0010264E"/>
    <w:rsid w:val="00102B35"/>
    <w:rsid w:val="0010592D"/>
    <w:rsid w:val="00107731"/>
    <w:rsid w:val="001164D8"/>
    <w:rsid w:val="00120234"/>
    <w:rsid w:val="001204FE"/>
    <w:rsid w:val="0012452B"/>
    <w:rsid w:val="0013220E"/>
    <w:rsid w:val="001333D0"/>
    <w:rsid w:val="00140301"/>
    <w:rsid w:val="00140C5B"/>
    <w:rsid w:val="001419E5"/>
    <w:rsid w:val="001422AF"/>
    <w:rsid w:val="00147660"/>
    <w:rsid w:val="00157A67"/>
    <w:rsid w:val="0016299E"/>
    <w:rsid w:val="001630F0"/>
    <w:rsid w:val="00167CDB"/>
    <w:rsid w:val="00167E05"/>
    <w:rsid w:val="00174C87"/>
    <w:rsid w:val="00195C0E"/>
    <w:rsid w:val="001972C6"/>
    <w:rsid w:val="001A43D0"/>
    <w:rsid w:val="001B14C8"/>
    <w:rsid w:val="001B4CF6"/>
    <w:rsid w:val="001B50DB"/>
    <w:rsid w:val="001C2A06"/>
    <w:rsid w:val="001C3811"/>
    <w:rsid w:val="001D335F"/>
    <w:rsid w:val="001D697C"/>
    <w:rsid w:val="001F1745"/>
    <w:rsid w:val="0020136C"/>
    <w:rsid w:val="00204EB2"/>
    <w:rsid w:val="00213F0F"/>
    <w:rsid w:val="00220EE3"/>
    <w:rsid w:val="00227A01"/>
    <w:rsid w:val="0023053E"/>
    <w:rsid w:val="0023090B"/>
    <w:rsid w:val="00231DFC"/>
    <w:rsid w:val="00240228"/>
    <w:rsid w:val="00241200"/>
    <w:rsid w:val="0025413D"/>
    <w:rsid w:val="00260420"/>
    <w:rsid w:val="00262A71"/>
    <w:rsid w:val="00263564"/>
    <w:rsid w:val="00263C14"/>
    <w:rsid w:val="00265835"/>
    <w:rsid w:val="00292DA8"/>
    <w:rsid w:val="0029339C"/>
    <w:rsid w:val="00293475"/>
    <w:rsid w:val="002A04D7"/>
    <w:rsid w:val="002A382B"/>
    <w:rsid w:val="002A42DD"/>
    <w:rsid w:val="002A46E4"/>
    <w:rsid w:val="002B7559"/>
    <w:rsid w:val="002B7D91"/>
    <w:rsid w:val="002C1134"/>
    <w:rsid w:val="002D18FA"/>
    <w:rsid w:val="002D4B3E"/>
    <w:rsid w:val="002E2C0C"/>
    <w:rsid w:val="002F1336"/>
    <w:rsid w:val="003037E7"/>
    <w:rsid w:val="00312A3B"/>
    <w:rsid w:val="00312E0F"/>
    <w:rsid w:val="00323E0D"/>
    <w:rsid w:val="00336FF7"/>
    <w:rsid w:val="00341287"/>
    <w:rsid w:val="00341B20"/>
    <w:rsid w:val="00345EA0"/>
    <w:rsid w:val="003504E3"/>
    <w:rsid w:val="00351EB0"/>
    <w:rsid w:val="0036095C"/>
    <w:rsid w:val="003634C5"/>
    <w:rsid w:val="00367FB1"/>
    <w:rsid w:val="00393C2F"/>
    <w:rsid w:val="00395471"/>
    <w:rsid w:val="003A2501"/>
    <w:rsid w:val="003A4C0F"/>
    <w:rsid w:val="003A4F78"/>
    <w:rsid w:val="003B3062"/>
    <w:rsid w:val="003B494E"/>
    <w:rsid w:val="003C1DF6"/>
    <w:rsid w:val="003C4577"/>
    <w:rsid w:val="003C6611"/>
    <w:rsid w:val="003C6A14"/>
    <w:rsid w:val="003D4182"/>
    <w:rsid w:val="003E07F3"/>
    <w:rsid w:val="003E13E9"/>
    <w:rsid w:val="003F07A3"/>
    <w:rsid w:val="003F14A5"/>
    <w:rsid w:val="003F4179"/>
    <w:rsid w:val="003F6143"/>
    <w:rsid w:val="00402056"/>
    <w:rsid w:val="00403191"/>
    <w:rsid w:val="0041339F"/>
    <w:rsid w:val="0041386E"/>
    <w:rsid w:val="00417D92"/>
    <w:rsid w:val="004204C2"/>
    <w:rsid w:val="004213B9"/>
    <w:rsid w:val="00421903"/>
    <w:rsid w:val="00432278"/>
    <w:rsid w:val="00435243"/>
    <w:rsid w:val="00436159"/>
    <w:rsid w:val="0045162B"/>
    <w:rsid w:val="00462704"/>
    <w:rsid w:val="00462A77"/>
    <w:rsid w:val="00472B2C"/>
    <w:rsid w:val="0048587F"/>
    <w:rsid w:val="004946F1"/>
    <w:rsid w:val="00494963"/>
    <w:rsid w:val="004A32B8"/>
    <w:rsid w:val="004A4F0E"/>
    <w:rsid w:val="004A7220"/>
    <w:rsid w:val="004B4D63"/>
    <w:rsid w:val="004B577A"/>
    <w:rsid w:val="004B6B7C"/>
    <w:rsid w:val="004C01D3"/>
    <w:rsid w:val="004C0CFC"/>
    <w:rsid w:val="004D471A"/>
    <w:rsid w:val="004D6F2D"/>
    <w:rsid w:val="004F6E28"/>
    <w:rsid w:val="0050347F"/>
    <w:rsid w:val="0052193C"/>
    <w:rsid w:val="005273A1"/>
    <w:rsid w:val="005417B6"/>
    <w:rsid w:val="00543DA3"/>
    <w:rsid w:val="00554647"/>
    <w:rsid w:val="00556835"/>
    <w:rsid w:val="00556A4B"/>
    <w:rsid w:val="00556F3C"/>
    <w:rsid w:val="0056118E"/>
    <w:rsid w:val="00561745"/>
    <w:rsid w:val="00561B3B"/>
    <w:rsid w:val="00563B0C"/>
    <w:rsid w:val="00566791"/>
    <w:rsid w:val="00583E84"/>
    <w:rsid w:val="00591BD5"/>
    <w:rsid w:val="00592B31"/>
    <w:rsid w:val="00593B2F"/>
    <w:rsid w:val="0059495F"/>
    <w:rsid w:val="005A27BB"/>
    <w:rsid w:val="005A4E8D"/>
    <w:rsid w:val="005A5C4E"/>
    <w:rsid w:val="005A79BD"/>
    <w:rsid w:val="005C048F"/>
    <w:rsid w:val="005E212C"/>
    <w:rsid w:val="005F4101"/>
    <w:rsid w:val="00600DA2"/>
    <w:rsid w:val="006010B4"/>
    <w:rsid w:val="00605104"/>
    <w:rsid w:val="006157FA"/>
    <w:rsid w:val="006213FC"/>
    <w:rsid w:val="00630C03"/>
    <w:rsid w:val="00634474"/>
    <w:rsid w:val="00642356"/>
    <w:rsid w:val="00645F9A"/>
    <w:rsid w:val="006510F1"/>
    <w:rsid w:val="00676F97"/>
    <w:rsid w:val="00676FF9"/>
    <w:rsid w:val="00680D63"/>
    <w:rsid w:val="006818A8"/>
    <w:rsid w:val="00684F0F"/>
    <w:rsid w:val="00692498"/>
    <w:rsid w:val="00694579"/>
    <w:rsid w:val="006A327E"/>
    <w:rsid w:val="006A378F"/>
    <w:rsid w:val="006A7737"/>
    <w:rsid w:val="006B5174"/>
    <w:rsid w:val="006B63E7"/>
    <w:rsid w:val="006D70BB"/>
    <w:rsid w:val="006E3A23"/>
    <w:rsid w:val="006E3B12"/>
    <w:rsid w:val="006F0404"/>
    <w:rsid w:val="006F25E3"/>
    <w:rsid w:val="00702ECA"/>
    <w:rsid w:val="00712893"/>
    <w:rsid w:val="00713DF2"/>
    <w:rsid w:val="00713DF4"/>
    <w:rsid w:val="007171B1"/>
    <w:rsid w:val="0071794B"/>
    <w:rsid w:val="00723844"/>
    <w:rsid w:val="007346BF"/>
    <w:rsid w:val="00741C03"/>
    <w:rsid w:val="00741DE4"/>
    <w:rsid w:val="007424AF"/>
    <w:rsid w:val="00746862"/>
    <w:rsid w:val="00746AC5"/>
    <w:rsid w:val="00752C8C"/>
    <w:rsid w:val="00762107"/>
    <w:rsid w:val="00765C3D"/>
    <w:rsid w:val="007769B5"/>
    <w:rsid w:val="00776B50"/>
    <w:rsid w:val="00781545"/>
    <w:rsid w:val="00782C92"/>
    <w:rsid w:val="007853CA"/>
    <w:rsid w:val="00786748"/>
    <w:rsid w:val="00786935"/>
    <w:rsid w:val="0079237E"/>
    <w:rsid w:val="00796ED6"/>
    <w:rsid w:val="007A0367"/>
    <w:rsid w:val="007B3662"/>
    <w:rsid w:val="007B59AA"/>
    <w:rsid w:val="007B5DC2"/>
    <w:rsid w:val="007B7A7B"/>
    <w:rsid w:val="007C2196"/>
    <w:rsid w:val="007C654A"/>
    <w:rsid w:val="007D7448"/>
    <w:rsid w:val="007E1E56"/>
    <w:rsid w:val="007F6197"/>
    <w:rsid w:val="007F7C74"/>
    <w:rsid w:val="00804048"/>
    <w:rsid w:val="0081341E"/>
    <w:rsid w:val="008307E0"/>
    <w:rsid w:val="00835255"/>
    <w:rsid w:val="00836837"/>
    <w:rsid w:val="00836E05"/>
    <w:rsid w:val="008471A4"/>
    <w:rsid w:val="00864FD2"/>
    <w:rsid w:val="008765E0"/>
    <w:rsid w:val="00882EAC"/>
    <w:rsid w:val="0088345E"/>
    <w:rsid w:val="0088719B"/>
    <w:rsid w:val="00887639"/>
    <w:rsid w:val="008908EA"/>
    <w:rsid w:val="00892B5B"/>
    <w:rsid w:val="00895AB0"/>
    <w:rsid w:val="008A4D7D"/>
    <w:rsid w:val="008B7C0D"/>
    <w:rsid w:val="008C1E52"/>
    <w:rsid w:val="008D2F07"/>
    <w:rsid w:val="008D3EC1"/>
    <w:rsid w:val="008D5BD7"/>
    <w:rsid w:val="008E14D0"/>
    <w:rsid w:val="008E24B8"/>
    <w:rsid w:val="008E3B6E"/>
    <w:rsid w:val="008E4DE3"/>
    <w:rsid w:val="008E51A5"/>
    <w:rsid w:val="008E7D36"/>
    <w:rsid w:val="008F0AD5"/>
    <w:rsid w:val="008F0E8E"/>
    <w:rsid w:val="00904391"/>
    <w:rsid w:val="00906C2D"/>
    <w:rsid w:val="009261FF"/>
    <w:rsid w:val="00935835"/>
    <w:rsid w:val="00936653"/>
    <w:rsid w:val="00936F34"/>
    <w:rsid w:val="009421F5"/>
    <w:rsid w:val="00943590"/>
    <w:rsid w:val="00957836"/>
    <w:rsid w:val="00960CBA"/>
    <w:rsid w:val="009620F1"/>
    <w:rsid w:val="0096770E"/>
    <w:rsid w:val="00973E58"/>
    <w:rsid w:val="00974789"/>
    <w:rsid w:val="00986730"/>
    <w:rsid w:val="00986F89"/>
    <w:rsid w:val="00994419"/>
    <w:rsid w:val="009A0B10"/>
    <w:rsid w:val="009A1130"/>
    <w:rsid w:val="009A129E"/>
    <w:rsid w:val="009A4E38"/>
    <w:rsid w:val="009A61C1"/>
    <w:rsid w:val="009A7523"/>
    <w:rsid w:val="009B130E"/>
    <w:rsid w:val="009B1697"/>
    <w:rsid w:val="009C257F"/>
    <w:rsid w:val="009C4752"/>
    <w:rsid w:val="009D14F4"/>
    <w:rsid w:val="009D24BF"/>
    <w:rsid w:val="009E1385"/>
    <w:rsid w:val="009E24D8"/>
    <w:rsid w:val="009E259C"/>
    <w:rsid w:val="009F0040"/>
    <w:rsid w:val="009F2211"/>
    <w:rsid w:val="00A05F79"/>
    <w:rsid w:val="00A10F9A"/>
    <w:rsid w:val="00A22F72"/>
    <w:rsid w:val="00A32848"/>
    <w:rsid w:val="00A43E03"/>
    <w:rsid w:val="00A44C40"/>
    <w:rsid w:val="00A517D9"/>
    <w:rsid w:val="00A52DF1"/>
    <w:rsid w:val="00A60150"/>
    <w:rsid w:val="00A67CB5"/>
    <w:rsid w:val="00A74BA7"/>
    <w:rsid w:val="00A7540C"/>
    <w:rsid w:val="00A970EC"/>
    <w:rsid w:val="00AA4598"/>
    <w:rsid w:val="00AA6007"/>
    <w:rsid w:val="00AB502D"/>
    <w:rsid w:val="00AB7C2A"/>
    <w:rsid w:val="00AC088F"/>
    <w:rsid w:val="00AD0763"/>
    <w:rsid w:val="00AD1863"/>
    <w:rsid w:val="00AD5D39"/>
    <w:rsid w:val="00AD7513"/>
    <w:rsid w:val="00AD7EB8"/>
    <w:rsid w:val="00AE35BB"/>
    <w:rsid w:val="00AE4001"/>
    <w:rsid w:val="00AF7B18"/>
    <w:rsid w:val="00B00AFB"/>
    <w:rsid w:val="00B00D5E"/>
    <w:rsid w:val="00B25D92"/>
    <w:rsid w:val="00B27362"/>
    <w:rsid w:val="00B400EE"/>
    <w:rsid w:val="00B42158"/>
    <w:rsid w:val="00B5006B"/>
    <w:rsid w:val="00B51710"/>
    <w:rsid w:val="00B51A67"/>
    <w:rsid w:val="00B51BE8"/>
    <w:rsid w:val="00B522CB"/>
    <w:rsid w:val="00B61EE5"/>
    <w:rsid w:val="00B770A8"/>
    <w:rsid w:val="00B7789D"/>
    <w:rsid w:val="00B83A51"/>
    <w:rsid w:val="00B95A44"/>
    <w:rsid w:val="00BA69C8"/>
    <w:rsid w:val="00BB1F65"/>
    <w:rsid w:val="00BB3B98"/>
    <w:rsid w:val="00BB6D20"/>
    <w:rsid w:val="00BC3680"/>
    <w:rsid w:val="00BE2797"/>
    <w:rsid w:val="00BE4ACC"/>
    <w:rsid w:val="00BF14A7"/>
    <w:rsid w:val="00BF1553"/>
    <w:rsid w:val="00BF6890"/>
    <w:rsid w:val="00BF7401"/>
    <w:rsid w:val="00C118E2"/>
    <w:rsid w:val="00C1387D"/>
    <w:rsid w:val="00C16BDA"/>
    <w:rsid w:val="00C24076"/>
    <w:rsid w:val="00C24874"/>
    <w:rsid w:val="00C25840"/>
    <w:rsid w:val="00C35741"/>
    <w:rsid w:val="00C35853"/>
    <w:rsid w:val="00C41FBC"/>
    <w:rsid w:val="00C46489"/>
    <w:rsid w:val="00C47CD0"/>
    <w:rsid w:val="00C53002"/>
    <w:rsid w:val="00C636E1"/>
    <w:rsid w:val="00C7155F"/>
    <w:rsid w:val="00C77044"/>
    <w:rsid w:val="00C955CD"/>
    <w:rsid w:val="00C972F7"/>
    <w:rsid w:val="00C977C4"/>
    <w:rsid w:val="00CA02AD"/>
    <w:rsid w:val="00CA1AE6"/>
    <w:rsid w:val="00CB029B"/>
    <w:rsid w:val="00CB3BDE"/>
    <w:rsid w:val="00CB5833"/>
    <w:rsid w:val="00CB5CB3"/>
    <w:rsid w:val="00CC1483"/>
    <w:rsid w:val="00CE00A9"/>
    <w:rsid w:val="00CE1858"/>
    <w:rsid w:val="00CE1E37"/>
    <w:rsid w:val="00CE34C7"/>
    <w:rsid w:val="00CE5697"/>
    <w:rsid w:val="00D053CD"/>
    <w:rsid w:val="00D35241"/>
    <w:rsid w:val="00D3714B"/>
    <w:rsid w:val="00D43D78"/>
    <w:rsid w:val="00D44E60"/>
    <w:rsid w:val="00D45200"/>
    <w:rsid w:val="00D47326"/>
    <w:rsid w:val="00D633F2"/>
    <w:rsid w:val="00D6677F"/>
    <w:rsid w:val="00D67960"/>
    <w:rsid w:val="00D808F9"/>
    <w:rsid w:val="00DA44BE"/>
    <w:rsid w:val="00DA47C5"/>
    <w:rsid w:val="00DB1F21"/>
    <w:rsid w:val="00DB62CA"/>
    <w:rsid w:val="00DC0647"/>
    <w:rsid w:val="00DC2F26"/>
    <w:rsid w:val="00DD7255"/>
    <w:rsid w:val="00DF7044"/>
    <w:rsid w:val="00E0053D"/>
    <w:rsid w:val="00E0299C"/>
    <w:rsid w:val="00E034FA"/>
    <w:rsid w:val="00E062C0"/>
    <w:rsid w:val="00E1360A"/>
    <w:rsid w:val="00E13C85"/>
    <w:rsid w:val="00E21CDF"/>
    <w:rsid w:val="00E305F6"/>
    <w:rsid w:val="00E322F6"/>
    <w:rsid w:val="00E36115"/>
    <w:rsid w:val="00E625BB"/>
    <w:rsid w:val="00E653A2"/>
    <w:rsid w:val="00E65C34"/>
    <w:rsid w:val="00E66092"/>
    <w:rsid w:val="00E73E98"/>
    <w:rsid w:val="00E9414E"/>
    <w:rsid w:val="00EA0F15"/>
    <w:rsid w:val="00EA2A71"/>
    <w:rsid w:val="00EA39E4"/>
    <w:rsid w:val="00EB125B"/>
    <w:rsid w:val="00EB2540"/>
    <w:rsid w:val="00EB4EF3"/>
    <w:rsid w:val="00ED37B4"/>
    <w:rsid w:val="00ED425D"/>
    <w:rsid w:val="00ED45DB"/>
    <w:rsid w:val="00EE479A"/>
    <w:rsid w:val="00EF1336"/>
    <w:rsid w:val="00EF3DB3"/>
    <w:rsid w:val="00EF4D53"/>
    <w:rsid w:val="00F06980"/>
    <w:rsid w:val="00F1151E"/>
    <w:rsid w:val="00F1323D"/>
    <w:rsid w:val="00F16CC7"/>
    <w:rsid w:val="00F20F0B"/>
    <w:rsid w:val="00F26F10"/>
    <w:rsid w:val="00F35368"/>
    <w:rsid w:val="00F45C09"/>
    <w:rsid w:val="00F51FC8"/>
    <w:rsid w:val="00F5375D"/>
    <w:rsid w:val="00F5776D"/>
    <w:rsid w:val="00F60987"/>
    <w:rsid w:val="00F73147"/>
    <w:rsid w:val="00F73AB3"/>
    <w:rsid w:val="00F800E2"/>
    <w:rsid w:val="00F8046C"/>
    <w:rsid w:val="00F84E02"/>
    <w:rsid w:val="00FA4E3B"/>
    <w:rsid w:val="00FA6832"/>
    <w:rsid w:val="00FD1C2B"/>
    <w:rsid w:val="00FD7227"/>
    <w:rsid w:val="00FE2F2A"/>
    <w:rsid w:val="00FE35D4"/>
    <w:rsid w:val="00FE3ADA"/>
    <w:rsid w:val="2EE66DFE"/>
    <w:rsid w:val="2FE8A5FB"/>
    <w:rsid w:val="428A2A43"/>
    <w:rsid w:val="4B2904E3"/>
    <w:rsid w:val="4B49FC6C"/>
    <w:rsid w:val="535E7F61"/>
    <w:rsid w:val="5589A10E"/>
    <w:rsid w:val="626ED6A4"/>
    <w:rsid w:val="6F99B3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FCD6D6"/>
  <w15:docId w15:val="{4D15F455-9B1B-45C3-8881-72F63FBC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30E"/>
    <w:pPr>
      <w:spacing w:line="260" w:lineRule="atLeast"/>
    </w:pPr>
    <w:rPr>
      <w:szCs w:val="22"/>
      <w:lang w:eastAsia="en-US"/>
    </w:rPr>
  </w:style>
  <w:style w:type="paragraph" w:styleId="Rubrik1">
    <w:name w:val="heading 1"/>
    <w:basedOn w:val="Normal"/>
    <w:next w:val="Normal"/>
    <w:link w:val="Rubrik1Char"/>
    <w:uiPriority w:val="9"/>
    <w:rsid w:val="009B130E"/>
    <w:pPr>
      <w:keepNext/>
      <w:keepLines/>
      <w:spacing w:before="200"/>
      <w:contextualSpacing/>
      <w:outlineLvl w:val="0"/>
    </w:pPr>
    <w:rPr>
      <w:rFonts w:eastAsia="MS Gothic"/>
      <w:b/>
      <w:bCs/>
      <w:sz w:val="32"/>
      <w:szCs w:val="28"/>
    </w:rPr>
  </w:style>
  <w:style w:type="paragraph" w:styleId="Rubrik2">
    <w:name w:val="heading 2"/>
    <w:basedOn w:val="Normal"/>
    <w:next w:val="Normal"/>
    <w:link w:val="Rubrik2Char"/>
    <w:uiPriority w:val="9"/>
    <w:rsid w:val="009B130E"/>
    <w:pPr>
      <w:keepNext/>
      <w:keepLines/>
      <w:spacing w:before="200"/>
      <w:outlineLvl w:val="1"/>
    </w:pPr>
    <w:rPr>
      <w:rFonts w:eastAsia="MS Gothic"/>
      <w:b/>
      <w:bCs/>
      <w:sz w:val="24"/>
      <w:szCs w:val="26"/>
    </w:rPr>
  </w:style>
  <w:style w:type="paragraph" w:styleId="Rubrik3">
    <w:name w:val="heading 3"/>
    <w:basedOn w:val="Normal"/>
    <w:next w:val="Normal"/>
    <w:link w:val="Rubrik3Char"/>
    <w:uiPriority w:val="9"/>
    <w:rsid w:val="009B130E"/>
    <w:pPr>
      <w:keepNext/>
      <w:keepLines/>
      <w:spacing w:before="200"/>
      <w:outlineLvl w:val="2"/>
    </w:pPr>
    <w:rPr>
      <w:rFonts w:eastAsia="MS Gothic"/>
      <w:b/>
      <w:bCs/>
    </w:rPr>
  </w:style>
  <w:style w:type="paragraph" w:styleId="Rubrik4">
    <w:name w:val="heading 4"/>
    <w:basedOn w:val="Normal"/>
    <w:next w:val="Normal"/>
    <w:link w:val="Rubrik4Char"/>
    <w:uiPriority w:val="9"/>
    <w:semiHidden/>
    <w:rsid w:val="009B130E"/>
    <w:pPr>
      <w:keepNext/>
      <w:keepLines/>
      <w:outlineLvl w:val="3"/>
    </w:pPr>
    <w:rPr>
      <w:rFonts w:eastAsia="MS Gothic"/>
      <w:b/>
      <w:bCs/>
      <w:i/>
      <w:iCs/>
    </w:rPr>
  </w:style>
  <w:style w:type="paragraph" w:styleId="Rubrik5">
    <w:name w:val="heading 5"/>
    <w:basedOn w:val="Normal"/>
    <w:next w:val="Normal"/>
    <w:link w:val="Rubrik5Char"/>
    <w:uiPriority w:val="9"/>
    <w:semiHidden/>
    <w:rsid w:val="009B130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9B130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9B130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9B130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9B130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9B130E"/>
    <w:rPr>
      <w:rFonts w:eastAsia="MS Gothic"/>
      <w:b/>
      <w:bCs/>
      <w:sz w:val="24"/>
      <w:szCs w:val="26"/>
      <w:lang w:eastAsia="en-US"/>
    </w:rPr>
  </w:style>
  <w:style w:type="character" w:customStyle="1" w:styleId="Rubrik3Char">
    <w:name w:val="Rubrik 3 Char"/>
    <w:link w:val="Rubrik3"/>
    <w:uiPriority w:val="9"/>
    <w:rsid w:val="009B130E"/>
    <w:rPr>
      <w:rFonts w:eastAsia="MS Gothic"/>
      <w:b/>
      <w:bCs/>
      <w:szCs w:val="22"/>
      <w:lang w:eastAsia="en-US"/>
    </w:rPr>
  </w:style>
  <w:style w:type="character" w:customStyle="1" w:styleId="Rubrik4Char">
    <w:name w:val="Rubrik 4 Char"/>
    <w:link w:val="Rubrik4"/>
    <w:uiPriority w:val="9"/>
    <w:semiHidden/>
    <w:rsid w:val="009B130E"/>
    <w:rPr>
      <w:rFonts w:eastAsia="MS Gothic"/>
      <w:b/>
      <w:bCs/>
      <w:i/>
      <w:iCs/>
      <w:szCs w:val="22"/>
      <w:lang w:eastAsia="en-US"/>
    </w:rPr>
  </w:style>
  <w:style w:type="character" w:customStyle="1" w:styleId="Rubrik5Char">
    <w:name w:val="Rubrik 5 Char"/>
    <w:link w:val="Rubrik5"/>
    <w:uiPriority w:val="9"/>
    <w:semiHidden/>
    <w:rsid w:val="009B130E"/>
    <w:rPr>
      <w:rFonts w:ascii="Corbel" w:eastAsia="MS Gothic" w:hAnsi="Corbel"/>
      <w:bCs/>
      <w:szCs w:val="22"/>
      <w:lang w:eastAsia="en-US"/>
    </w:rPr>
  </w:style>
  <w:style w:type="character" w:customStyle="1" w:styleId="Rubrik6Char">
    <w:name w:val="Rubrik 6 Char"/>
    <w:link w:val="Rubrik6"/>
    <w:uiPriority w:val="9"/>
    <w:semiHidden/>
    <w:rsid w:val="009B130E"/>
    <w:rPr>
      <w:rFonts w:ascii="Corbel" w:eastAsia="MS Gothic" w:hAnsi="Corbel"/>
      <w:bCs/>
      <w:iCs/>
      <w:szCs w:val="22"/>
      <w:lang w:eastAsia="en-US"/>
    </w:rPr>
  </w:style>
  <w:style w:type="character" w:customStyle="1" w:styleId="Rubrik7Char">
    <w:name w:val="Rubrik 7 Char"/>
    <w:link w:val="Rubrik7"/>
    <w:uiPriority w:val="9"/>
    <w:semiHidden/>
    <w:rsid w:val="009B130E"/>
    <w:rPr>
      <w:rFonts w:ascii="Corbel" w:eastAsia="MS Gothic" w:hAnsi="Corbel"/>
      <w:iCs/>
      <w:szCs w:val="22"/>
      <w:lang w:eastAsia="en-US"/>
    </w:rPr>
  </w:style>
  <w:style w:type="character" w:customStyle="1" w:styleId="Rubrik8Char">
    <w:name w:val="Rubrik 8 Char"/>
    <w:link w:val="Rubrik8"/>
    <w:uiPriority w:val="9"/>
    <w:semiHidden/>
    <w:rsid w:val="009B130E"/>
    <w:rPr>
      <w:rFonts w:ascii="Corbel" w:eastAsia="MS Gothic" w:hAnsi="Corbel"/>
      <w:lang w:eastAsia="en-US"/>
    </w:rPr>
  </w:style>
  <w:style w:type="character" w:customStyle="1" w:styleId="Rubrik9Char">
    <w:name w:val="Rubrik 9 Char"/>
    <w:link w:val="Rubrik9"/>
    <w:uiPriority w:val="9"/>
    <w:semiHidden/>
    <w:rsid w:val="009B130E"/>
    <w:rPr>
      <w:rFonts w:ascii="Corbel" w:eastAsia="MS Gothic" w:hAnsi="Corbel"/>
      <w:iCs/>
      <w:spacing w:val="5"/>
      <w:lang w:eastAsia="en-US"/>
    </w:rPr>
  </w:style>
  <w:style w:type="paragraph" w:styleId="Sidhuvud">
    <w:name w:val="header"/>
    <w:basedOn w:val="Normal"/>
    <w:link w:val="SidhuvudChar"/>
    <w:uiPriority w:val="99"/>
    <w:unhideWhenUsed/>
    <w:rsid w:val="009B130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9B130E"/>
    <w:rPr>
      <w:rFonts w:ascii="Corbel" w:hAnsi="Corbel"/>
      <w:sz w:val="21"/>
      <w:szCs w:val="21"/>
      <w:lang w:eastAsia="en-US"/>
    </w:rPr>
  </w:style>
  <w:style w:type="paragraph" w:styleId="Sidfot">
    <w:name w:val="footer"/>
    <w:basedOn w:val="Normal"/>
    <w:link w:val="SidfotChar"/>
    <w:uiPriority w:val="99"/>
    <w:unhideWhenUsed/>
    <w:rsid w:val="009B130E"/>
    <w:pPr>
      <w:tabs>
        <w:tab w:val="center" w:pos="4536"/>
        <w:tab w:val="right" w:pos="9072"/>
      </w:tabs>
      <w:spacing w:line="240" w:lineRule="atLeast"/>
    </w:pPr>
    <w:rPr>
      <w:sz w:val="16"/>
    </w:rPr>
  </w:style>
  <w:style w:type="character" w:customStyle="1" w:styleId="SidfotChar">
    <w:name w:val="Sidfot Char"/>
    <w:link w:val="Sidfot"/>
    <w:uiPriority w:val="99"/>
    <w:rsid w:val="009B130E"/>
    <w:rPr>
      <w:sz w:val="16"/>
      <w:szCs w:val="22"/>
      <w:lang w:eastAsia="en-US"/>
    </w:rPr>
  </w:style>
  <w:style w:type="paragraph" w:styleId="Punktlista">
    <w:name w:val="List Bullet"/>
    <w:basedOn w:val="Liststycke"/>
    <w:uiPriority w:val="99"/>
    <w:qFormat/>
    <w:rsid w:val="009B130E"/>
    <w:pPr>
      <w:numPr>
        <w:numId w:val="3"/>
      </w:numPr>
    </w:pPr>
  </w:style>
  <w:style w:type="character" w:customStyle="1" w:styleId="Rubrik1Char">
    <w:name w:val="Rubrik 1 Char"/>
    <w:link w:val="Rubrik1"/>
    <w:uiPriority w:val="9"/>
    <w:rsid w:val="009B130E"/>
    <w:rPr>
      <w:rFonts w:eastAsia="MS Gothic"/>
      <w:b/>
      <w:bCs/>
      <w:sz w:val="32"/>
      <w:szCs w:val="28"/>
      <w:lang w:eastAsia="en-US"/>
    </w:rPr>
  </w:style>
  <w:style w:type="character" w:styleId="Stark">
    <w:name w:val="Strong"/>
    <w:uiPriority w:val="22"/>
    <w:semiHidden/>
    <w:rsid w:val="009B130E"/>
    <w:rPr>
      <w:b/>
      <w:bCs/>
    </w:rPr>
  </w:style>
  <w:style w:type="character" w:styleId="Betoning">
    <w:name w:val="Emphasis"/>
    <w:uiPriority w:val="20"/>
    <w:semiHidden/>
    <w:rsid w:val="009B130E"/>
    <w:rPr>
      <w:b/>
      <w:bCs/>
      <w:i/>
      <w:iCs/>
      <w:spacing w:val="10"/>
      <w:bdr w:val="none" w:sz="0" w:space="0" w:color="auto"/>
      <w:shd w:val="clear" w:color="auto" w:fill="auto"/>
    </w:rPr>
  </w:style>
  <w:style w:type="paragraph" w:styleId="Liststycke">
    <w:name w:val="List Paragraph"/>
    <w:basedOn w:val="Normal"/>
    <w:uiPriority w:val="34"/>
    <w:semiHidden/>
    <w:rsid w:val="009B130E"/>
    <w:pPr>
      <w:spacing w:line="200" w:lineRule="atLeast"/>
      <w:ind w:left="720"/>
      <w:contextualSpacing/>
    </w:pPr>
  </w:style>
  <w:style w:type="paragraph" w:styleId="Citat">
    <w:name w:val="Quote"/>
    <w:basedOn w:val="Normal"/>
    <w:next w:val="Normal"/>
    <w:link w:val="CitatChar"/>
    <w:uiPriority w:val="29"/>
    <w:semiHidden/>
    <w:rsid w:val="009B130E"/>
    <w:pPr>
      <w:spacing w:before="200"/>
      <w:ind w:left="360" w:right="360"/>
    </w:pPr>
    <w:rPr>
      <w:i/>
      <w:iCs/>
    </w:rPr>
  </w:style>
  <w:style w:type="character" w:customStyle="1" w:styleId="CitatChar">
    <w:name w:val="Citat Char"/>
    <w:link w:val="Citat"/>
    <w:uiPriority w:val="29"/>
    <w:semiHidden/>
    <w:rsid w:val="009B130E"/>
    <w:rPr>
      <w:i/>
      <w:iCs/>
      <w:szCs w:val="22"/>
      <w:lang w:eastAsia="en-US"/>
    </w:rPr>
  </w:style>
  <w:style w:type="paragraph" w:styleId="Starktcitat">
    <w:name w:val="Intense Quote"/>
    <w:basedOn w:val="Normal"/>
    <w:next w:val="Normal"/>
    <w:link w:val="StarktcitatChar"/>
    <w:uiPriority w:val="30"/>
    <w:semiHidden/>
    <w:rsid w:val="009B130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9B130E"/>
    <w:rPr>
      <w:b/>
      <w:bCs/>
      <w:i/>
      <w:iCs/>
      <w:szCs w:val="22"/>
      <w:lang w:eastAsia="en-US"/>
    </w:rPr>
  </w:style>
  <w:style w:type="character" w:styleId="Diskretbetoning">
    <w:name w:val="Subtle Emphasis"/>
    <w:uiPriority w:val="19"/>
    <w:semiHidden/>
    <w:rsid w:val="009B130E"/>
    <w:rPr>
      <w:i/>
      <w:iCs/>
    </w:rPr>
  </w:style>
  <w:style w:type="character" w:styleId="Starkbetoning">
    <w:name w:val="Intense Emphasis"/>
    <w:uiPriority w:val="21"/>
    <w:semiHidden/>
    <w:rsid w:val="009B130E"/>
    <w:rPr>
      <w:b/>
      <w:bCs/>
    </w:rPr>
  </w:style>
  <w:style w:type="character" w:styleId="Diskretreferens">
    <w:name w:val="Subtle Reference"/>
    <w:uiPriority w:val="31"/>
    <w:semiHidden/>
    <w:rsid w:val="009B130E"/>
    <w:rPr>
      <w:smallCaps/>
    </w:rPr>
  </w:style>
  <w:style w:type="character" w:styleId="Starkreferens">
    <w:name w:val="Intense Reference"/>
    <w:uiPriority w:val="32"/>
    <w:semiHidden/>
    <w:rsid w:val="009B130E"/>
    <w:rPr>
      <w:smallCaps/>
      <w:spacing w:val="5"/>
      <w:u w:val="single"/>
    </w:rPr>
  </w:style>
  <w:style w:type="character" w:styleId="Bokenstitel">
    <w:name w:val="Book Title"/>
    <w:uiPriority w:val="33"/>
    <w:semiHidden/>
    <w:rsid w:val="009B130E"/>
    <w:rPr>
      <w:i/>
      <w:iCs/>
      <w:smallCaps/>
      <w:spacing w:val="5"/>
    </w:rPr>
  </w:style>
  <w:style w:type="paragraph" w:styleId="Innehllsfrteckningsrubrik">
    <w:name w:val="TOC Heading"/>
    <w:basedOn w:val="Rubrik1"/>
    <w:next w:val="Normal"/>
    <w:uiPriority w:val="39"/>
    <w:unhideWhenUsed/>
    <w:rsid w:val="009B130E"/>
    <w:pPr>
      <w:outlineLvl w:val="9"/>
    </w:pPr>
    <w:rPr>
      <w:rFonts w:ascii="Corbel" w:hAnsi="Corbel"/>
      <w:lang w:bidi="en-US"/>
    </w:rPr>
  </w:style>
  <w:style w:type="paragraph" w:styleId="Innehll4">
    <w:name w:val="toc 4"/>
    <w:basedOn w:val="Normal"/>
    <w:next w:val="Normal"/>
    <w:autoRedefine/>
    <w:uiPriority w:val="39"/>
    <w:semiHidden/>
    <w:rsid w:val="009B130E"/>
    <w:pPr>
      <w:ind w:left="658"/>
    </w:pPr>
  </w:style>
  <w:style w:type="paragraph" w:styleId="Innehll5">
    <w:name w:val="toc 5"/>
    <w:basedOn w:val="Normal"/>
    <w:next w:val="Normal"/>
    <w:autoRedefine/>
    <w:uiPriority w:val="39"/>
    <w:semiHidden/>
    <w:rsid w:val="009B130E"/>
    <w:pPr>
      <w:ind w:left="879"/>
    </w:pPr>
  </w:style>
  <w:style w:type="paragraph" w:styleId="Innehll6">
    <w:name w:val="toc 6"/>
    <w:basedOn w:val="Normal"/>
    <w:next w:val="Normal"/>
    <w:autoRedefine/>
    <w:uiPriority w:val="39"/>
    <w:semiHidden/>
    <w:rsid w:val="009B130E"/>
    <w:pPr>
      <w:ind w:left="1100"/>
    </w:pPr>
  </w:style>
  <w:style w:type="paragraph" w:styleId="Innehll7">
    <w:name w:val="toc 7"/>
    <w:basedOn w:val="Normal"/>
    <w:next w:val="Normal"/>
    <w:autoRedefine/>
    <w:uiPriority w:val="39"/>
    <w:semiHidden/>
    <w:rsid w:val="009B130E"/>
    <w:pPr>
      <w:ind w:left="1321"/>
    </w:pPr>
  </w:style>
  <w:style w:type="paragraph" w:styleId="Innehll8">
    <w:name w:val="toc 8"/>
    <w:basedOn w:val="Normal"/>
    <w:next w:val="Normal"/>
    <w:autoRedefine/>
    <w:uiPriority w:val="39"/>
    <w:semiHidden/>
    <w:rsid w:val="009B130E"/>
    <w:pPr>
      <w:ind w:left="1542"/>
    </w:pPr>
  </w:style>
  <w:style w:type="paragraph" w:styleId="Innehll9">
    <w:name w:val="toc 9"/>
    <w:basedOn w:val="Normal"/>
    <w:next w:val="Normal"/>
    <w:autoRedefine/>
    <w:uiPriority w:val="39"/>
    <w:semiHidden/>
    <w:rsid w:val="009B130E"/>
    <w:pPr>
      <w:ind w:left="1758"/>
    </w:pPr>
  </w:style>
  <w:style w:type="table" w:styleId="Tabellrutnt">
    <w:name w:val="Table Grid"/>
    <w:basedOn w:val="Normaltabell"/>
    <w:uiPriority w:val="59"/>
    <w:rsid w:val="009B1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600DA2"/>
    <w:rPr>
      <w:color w:val="808080"/>
    </w:rPr>
  </w:style>
  <w:style w:type="character" w:styleId="Sidnummer">
    <w:name w:val="page number"/>
    <w:uiPriority w:val="99"/>
    <w:rsid w:val="009B130E"/>
    <w:rPr>
      <w:rFonts w:ascii="Corbel" w:hAnsi="Corbel"/>
      <w:sz w:val="20"/>
    </w:rPr>
  </w:style>
  <w:style w:type="paragraph" w:styleId="Ballongtext">
    <w:name w:val="Balloon Text"/>
    <w:basedOn w:val="Normal"/>
    <w:link w:val="BallongtextChar"/>
    <w:uiPriority w:val="99"/>
    <w:semiHidden/>
    <w:unhideWhenUsed/>
    <w:rsid w:val="009B130E"/>
    <w:pPr>
      <w:spacing w:line="240" w:lineRule="auto"/>
    </w:pPr>
    <w:rPr>
      <w:rFonts w:ascii="Arial" w:hAnsi="Arial" w:cs="Arial"/>
      <w:sz w:val="18"/>
      <w:szCs w:val="18"/>
    </w:rPr>
  </w:style>
  <w:style w:type="character" w:customStyle="1" w:styleId="BallongtextChar">
    <w:name w:val="Ballongtext Char"/>
    <w:link w:val="Ballongtext"/>
    <w:uiPriority w:val="99"/>
    <w:semiHidden/>
    <w:rsid w:val="009B130E"/>
    <w:rPr>
      <w:rFonts w:ascii="Arial" w:hAnsi="Arial" w:cs="Arial"/>
      <w:sz w:val="18"/>
      <w:szCs w:val="18"/>
      <w:lang w:eastAsia="en-US"/>
    </w:rPr>
  </w:style>
  <w:style w:type="paragraph" w:customStyle="1" w:styleId="Rubrik1numrerad">
    <w:name w:val="Rubrik 1 numrerad"/>
    <w:next w:val="Normal"/>
    <w:link w:val="Rubrik1numreradChar"/>
    <w:qFormat/>
    <w:rsid w:val="00231DFC"/>
    <w:pPr>
      <w:keepNext/>
      <w:keepLines/>
      <w:numPr>
        <w:numId w:val="5"/>
      </w:numPr>
      <w:tabs>
        <w:tab w:val="left" w:pos="567"/>
      </w:tabs>
      <w:spacing w:before="360" w:after="120" w:line="240" w:lineRule="atLeast"/>
      <w:contextualSpacing/>
    </w:pPr>
    <w:rPr>
      <w:rFonts w:eastAsia="MS Gothic"/>
      <w:b/>
      <w:spacing w:val="5"/>
      <w:sz w:val="24"/>
      <w:szCs w:val="52"/>
      <w:lang w:eastAsia="en-US"/>
    </w:rPr>
  </w:style>
  <w:style w:type="paragraph" w:customStyle="1" w:styleId="Rubrik2numrerad">
    <w:name w:val="Rubrik 2 numrerad"/>
    <w:basedOn w:val="Rubrik2"/>
    <w:next w:val="Normal"/>
    <w:link w:val="Rubrik2numreradChar"/>
    <w:qFormat/>
    <w:rsid w:val="00CA1AE6"/>
    <w:pPr>
      <w:numPr>
        <w:ilvl w:val="1"/>
        <w:numId w:val="5"/>
      </w:numPr>
      <w:spacing w:before="240" w:after="120" w:line="220" w:lineRule="atLeast"/>
    </w:pPr>
    <w:rPr>
      <w:sz w:val="22"/>
    </w:rPr>
  </w:style>
  <w:style w:type="character" w:customStyle="1" w:styleId="Rubrik1numreradChar">
    <w:name w:val="Rubrik 1 numrerad Char"/>
    <w:link w:val="Rubrik1numrerad"/>
    <w:rsid w:val="00231DFC"/>
    <w:rPr>
      <w:rFonts w:eastAsia="MS Gothic"/>
      <w:b/>
      <w:spacing w:val="5"/>
      <w:sz w:val="24"/>
      <w:szCs w:val="52"/>
      <w:lang w:eastAsia="en-US"/>
    </w:rPr>
  </w:style>
  <w:style w:type="paragraph" w:customStyle="1" w:styleId="Rubrik3numrerad">
    <w:name w:val="Rubrik 3 numrerad"/>
    <w:basedOn w:val="Rubrik3"/>
    <w:next w:val="Normal"/>
    <w:link w:val="Rubrik3numreradChar"/>
    <w:qFormat/>
    <w:rsid w:val="00CA1AE6"/>
    <w:pPr>
      <w:numPr>
        <w:ilvl w:val="2"/>
        <w:numId w:val="5"/>
      </w:numPr>
      <w:spacing w:before="240" w:after="120" w:line="200" w:lineRule="atLeast"/>
    </w:pPr>
    <w:rPr>
      <w:i/>
    </w:rPr>
  </w:style>
  <w:style w:type="character" w:customStyle="1" w:styleId="Rubrik2numreradChar">
    <w:name w:val="Rubrik 2 numrerad Char"/>
    <w:link w:val="Rubrik2numrerad"/>
    <w:rsid w:val="00CA1AE6"/>
    <w:rPr>
      <w:rFonts w:eastAsia="MS Gothic"/>
      <w:b/>
      <w:bCs/>
      <w:sz w:val="22"/>
      <w:szCs w:val="26"/>
      <w:lang w:eastAsia="en-US"/>
    </w:rPr>
  </w:style>
  <w:style w:type="character" w:customStyle="1" w:styleId="Rubrik3numreradChar">
    <w:name w:val="Rubrik 3 numrerad Char"/>
    <w:link w:val="Rubrik3numrerad"/>
    <w:rsid w:val="00CA1AE6"/>
    <w:rPr>
      <w:rFonts w:eastAsia="MS Gothic"/>
      <w:b/>
      <w:bCs/>
      <w:i/>
      <w:szCs w:val="22"/>
      <w:lang w:eastAsia="en-US"/>
    </w:rPr>
  </w:style>
  <w:style w:type="paragraph" w:customStyle="1" w:styleId="NrRubrik">
    <w:name w:val="Nr Rubrik"/>
    <w:basedOn w:val="Normal"/>
    <w:next w:val="Normal"/>
    <w:link w:val="NrRubrikChar"/>
    <w:semiHidden/>
    <w:rsid w:val="00600DA2"/>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600DA2"/>
    <w:rPr>
      <w:rFonts w:ascii="Corbel" w:eastAsia="MS Gothic" w:hAnsi="Corbel"/>
      <w:b/>
      <w:spacing w:val="5"/>
      <w:sz w:val="48"/>
      <w:szCs w:val="52"/>
      <w:lang w:eastAsia="en-US"/>
    </w:rPr>
  </w:style>
  <w:style w:type="paragraph" w:styleId="Numreradlista">
    <w:name w:val="List Number"/>
    <w:basedOn w:val="Liststycke"/>
    <w:uiPriority w:val="99"/>
    <w:rsid w:val="009B130E"/>
    <w:pPr>
      <w:spacing w:line="260" w:lineRule="atLeast"/>
      <w:ind w:left="0"/>
    </w:pPr>
  </w:style>
  <w:style w:type="character" w:styleId="Hyperlnk">
    <w:name w:val="Hyperlink"/>
    <w:uiPriority w:val="99"/>
    <w:unhideWhenUsed/>
    <w:rsid w:val="009B130E"/>
    <w:rPr>
      <w:color w:val="0000FF"/>
      <w:u w:val="single"/>
    </w:rPr>
  </w:style>
  <w:style w:type="paragraph" w:styleId="Signatur">
    <w:name w:val="Signature"/>
    <w:basedOn w:val="Normal"/>
    <w:link w:val="SignaturChar"/>
    <w:uiPriority w:val="99"/>
    <w:unhideWhenUsed/>
    <w:qFormat/>
    <w:rsid w:val="009B130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9B130E"/>
    <w:rPr>
      <w:i/>
      <w:sz w:val="21"/>
      <w:szCs w:val="23"/>
    </w:rPr>
  </w:style>
  <w:style w:type="paragraph" w:customStyle="1" w:styleId="Rubrik4-utannr">
    <w:name w:val="Rubrik 4 - utan nr"/>
    <w:basedOn w:val="Normal"/>
    <w:next w:val="Normal"/>
    <w:qFormat/>
    <w:rsid w:val="009B130E"/>
    <w:pPr>
      <w:keepNext/>
      <w:keepLines/>
      <w:spacing w:before="240" w:line="180" w:lineRule="exact"/>
      <w:outlineLvl w:val="3"/>
    </w:pPr>
    <w:rPr>
      <w:rFonts w:eastAsiaTheme="majorEastAsia" w:cstheme="majorBidi"/>
      <w:b/>
      <w:bCs/>
      <w:i/>
      <w:iCs/>
      <w:sz w:val="18"/>
      <w:szCs w:val="20"/>
      <w14:numForm w14:val="lining"/>
    </w:rPr>
  </w:style>
  <w:style w:type="paragraph" w:customStyle="1" w:styleId="Rubrik1-utannr">
    <w:name w:val="Rubrik 1 - utan nr"/>
    <w:next w:val="Normal"/>
    <w:qFormat/>
    <w:rsid w:val="008A4D7D"/>
    <w:pPr>
      <w:keepNext/>
      <w:keepLines/>
      <w:spacing w:before="360" w:after="120" w:line="240" w:lineRule="atLeast"/>
      <w:contextualSpacing/>
      <w:outlineLvl w:val="0"/>
    </w:pPr>
    <w:rPr>
      <w:rFonts w:eastAsia="MS Gothic"/>
      <w:b/>
      <w:spacing w:val="5"/>
      <w:sz w:val="24"/>
      <w:szCs w:val="52"/>
      <w:lang w:eastAsia="en-US"/>
    </w:rPr>
  </w:style>
  <w:style w:type="paragraph" w:customStyle="1" w:styleId="Rubrik2-utannr">
    <w:name w:val="Rubrik 2 - utan nr"/>
    <w:basedOn w:val="Normal"/>
    <w:next w:val="Normal"/>
    <w:qFormat/>
    <w:rsid w:val="009B130E"/>
    <w:pPr>
      <w:keepNext/>
      <w:keepLines/>
      <w:spacing w:before="240" w:after="120" w:line="200" w:lineRule="exact"/>
      <w:outlineLvl w:val="1"/>
    </w:pPr>
    <w:rPr>
      <w:rFonts w:eastAsiaTheme="majorEastAsia" w:cstheme="majorBidi"/>
      <w:b/>
      <w:bCs/>
      <w:sz w:val="22"/>
      <w:szCs w:val="26"/>
      <w14:numForm w14:val="lining"/>
    </w:rPr>
  </w:style>
  <w:style w:type="paragraph" w:customStyle="1" w:styleId="Rubrik3-utannr">
    <w:name w:val="Rubrik 3 - utan nr"/>
    <w:basedOn w:val="Normal"/>
    <w:next w:val="Normal"/>
    <w:qFormat/>
    <w:rsid w:val="009B130E"/>
    <w:pPr>
      <w:keepNext/>
      <w:keepLines/>
      <w:spacing w:before="240" w:after="120" w:line="200" w:lineRule="exact"/>
      <w:outlineLvl w:val="2"/>
    </w:pPr>
    <w:rPr>
      <w:rFonts w:eastAsiaTheme="majorEastAsia" w:cstheme="majorBidi"/>
      <w:b/>
      <w:bCs/>
      <w:i/>
      <w:szCs w:val="20"/>
      <w14:numForm w14:val="lining"/>
    </w:rPr>
  </w:style>
  <w:style w:type="table" w:customStyle="1" w:styleId="Grntabell30procent">
    <w:name w:val="Grön tabell (30procent)"/>
    <w:basedOn w:val="Normaltabell"/>
    <w:uiPriority w:val="99"/>
    <w:rsid w:val="009B130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andara" w:hAnsi="Candara"/>
        <w:sz w:val="20"/>
      </w:rPr>
    </w:tblStylePr>
  </w:style>
  <w:style w:type="table" w:customStyle="1" w:styleId="Lilatabell30procent">
    <w:name w:val="Lila tabell (30procent)"/>
    <w:basedOn w:val="Normaltabell"/>
    <w:uiPriority w:val="99"/>
    <w:rsid w:val="009B130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9B130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andara" w:hAnsi="Candara"/>
        <w:b/>
        <w:color w:val="FFFFFF" w:themeColor="background1"/>
        <w:sz w:val="18"/>
      </w:rPr>
      <w:tblPr/>
      <w:tcPr>
        <w:shd w:val="clear" w:color="auto" w:fill="6B2879"/>
      </w:tcPr>
    </w:tblStylePr>
    <w:tblStylePr w:type="lastRow">
      <w:rPr>
        <w:rFonts w:ascii="Candara" w:hAnsi="Candara"/>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9B130E"/>
    <w:rPr>
      <w:rFonts w:ascii="Corbel" w:hAnsi="Corbel"/>
    </w:rPr>
  </w:style>
  <w:style w:type="paragraph" w:styleId="Rubrik">
    <w:name w:val="Title"/>
    <w:next w:val="Normal"/>
    <w:link w:val="RubrikChar"/>
    <w:rsid w:val="00231DFC"/>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link w:val="Rubrik"/>
    <w:rsid w:val="00231DFC"/>
    <w:rPr>
      <w:rFonts w:ascii="Corbel" w:eastAsia="MS Gothic" w:hAnsi="Corbel"/>
      <w:b/>
      <w:spacing w:val="5"/>
      <w:sz w:val="48"/>
      <w:szCs w:val="52"/>
      <w:lang w:eastAsia="en-US"/>
    </w:rPr>
  </w:style>
  <w:style w:type="paragraph" w:customStyle="1" w:styleId="Numreradlista-bokstver1a">
    <w:name w:val="Numrerad lista - bokstäver 1.a"/>
    <w:basedOn w:val="Liststycke"/>
    <w:qFormat/>
    <w:rsid w:val="00231DFC"/>
    <w:pPr>
      <w:numPr>
        <w:numId w:val="4"/>
      </w:numPr>
    </w:pPr>
  </w:style>
  <w:style w:type="paragraph" w:customStyle="1" w:styleId="Numreradlista-siffror11">
    <w:name w:val="Numrerad lista - siffror 1.1"/>
    <w:basedOn w:val="Liststycke"/>
    <w:qFormat/>
    <w:rsid w:val="009B130E"/>
    <w:pPr>
      <w:numPr>
        <w:numId w:val="2"/>
      </w:numPr>
    </w:pPr>
  </w:style>
  <w:style w:type="paragraph" w:customStyle="1" w:styleId="DokRubrik">
    <w:name w:val="DokRubrik"/>
    <w:next w:val="Normal"/>
    <w:qFormat/>
    <w:rsid w:val="00231DFC"/>
    <w:pPr>
      <w:keepNext/>
      <w:keepLines/>
      <w:spacing w:before="2280" w:after="160"/>
      <w:contextualSpacing/>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CA1AE6"/>
    <w:rPr>
      <w:rFonts w:ascii="Corbel" w:hAnsi="Corbel"/>
      <w:sz w:val="24"/>
    </w:rPr>
  </w:style>
  <w:style w:type="character" w:customStyle="1" w:styleId="UnderrubrikChar">
    <w:name w:val="Underrubrik Char"/>
    <w:basedOn w:val="Standardstycketeckensnitt"/>
    <w:link w:val="Underrubrik"/>
    <w:uiPriority w:val="11"/>
    <w:rsid w:val="00CA1AE6"/>
    <w:rPr>
      <w:rFonts w:ascii="Corbel" w:hAnsi="Corbel"/>
      <w:sz w:val="24"/>
      <w:szCs w:val="22"/>
      <w:lang w:eastAsia="en-US"/>
    </w:rPr>
  </w:style>
  <w:style w:type="character" w:styleId="Fotnotsreferens">
    <w:name w:val="footnote reference"/>
    <w:basedOn w:val="Standardstycketeckensnitt"/>
    <w:uiPriority w:val="99"/>
    <w:qFormat/>
    <w:rsid w:val="008A4D7D"/>
    <w:rPr>
      <w:vertAlign w:val="superscript"/>
    </w:rPr>
  </w:style>
  <w:style w:type="paragraph" w:styleId="Fotnotstext">
    <w:name w:val="footnote text"/>
    <w:basedOn w:val="Normal"/>
    <w:link w:val="FotnotstextChar"/>
    <w:uiPriority w:val="99"/>
    <w:qFormat/>
    <w:rsid w:val="008A4D7D"/>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8A4D7D"/>
    <w:rPr>
      <w:rFonts w:asciiTheme="minorHAnsi" w:eastAsiaTheme="minorHAnsi" w:hAnsiTheme="minorHAnsi" w:cstheme="minorBidi"/>
      <w:sz w:val="16"/>
      <w:lang w:eastAsia="en-US"/>
      <w14:numForm w14:val="lining"/>
    </w:rPr>
  </w:style>
  <w:style w:type="paragraph" w:styleId="Revision">
    <w:name w:val="Revision"/>
    <w:hidden/>
    <w:uiPriority w:val="99"/>
    <w:semiHidden/>
    <w:rsid w:val="004C01D3"/>
    <w:rPr>
      <w:szCs w:val="22"/>
      <w:lang w:eastAsia="en-US"/>
    </w:rPr>
  </w:style>
  <w:style w:type="character" w:styleId="Kommentarsreferens">
    <w:name w:val="annotation reference"/>
    <w:basedOn w:val="Standardstycketeckensnitt"/>
    <w:uiPriority w:val="99"/>
    <w:semiHidden/>
    <w:unhideWhenUsed/>
    <w:rsid w:val="00E65C34"/>
    <w:rPr>
      <w:sz w:val="16"/>
      <w:szCs w:val="16"/>
    </w:rPr>
  </w:style>
  <w:style w:type="paragraph" w:styleId="Kommentarer">
    <w:name w:val="annotation text"/>
    <w:basedOn w:val="Normal"/>
    <w:link w:val="KommentarerChar"/>
    <w:uiPriority w:val="99"/>
    <w:unhideWhenUsed/>
    <w:rsid w:val="00E65C34"/>
    <w:pPr>
      <w:spacing w:line="240" w:lineRule="auto"/>
    </w:pPr>
    <w:rPr>
      <w:szCs w:val="20"/>
    </w:rPr>
  </w:style>
  <w:style w:type="character" w:customStyle="1" w:styleId="KommentarerChar">
    <w:name w:val="Kommentarer Char"/>
    <w:basedOn w:val="Standardstycketeckensnitt"/>
    <w:link w:val="Kommentarer"/>
    <w:uiPriority w:val="99"/>
    <w:rsid w:val="00E65C34"/>
    <w:rPr>
      <w:lang w:eastAsia="en-US"/>
    </w:rPr>
  </w:style>
  <w:style w:type="paragraph" w:styleId="Kommentarsmne">
    <w:name w:val="annotation subject"/>
    <w:basedOn w:val="Kommentarer"/>
    <w:next w:val="Kommentarer"/>
    <w:link w:val="KommentarsmneChar"/>
    <w:uiPriority w:val="99"/>
    <w:semiHidden/>
    <w:unhideWhenUsed/>
    <w:rsid w:val="00E65C34"/>
    <w:rPr>
      <w:b/>
      <w:bCs/>
    </w:rPr>
  </w:style>
  <w:style w:type="character" w:customStyle="1" w:styleId="KommentarsmneChar">
    <w:name w:val="Kommentarsämne Char"/>
    <w:basedOn w:val="KommentarerChar"/>
    <w:link w:val="Kommentarsmne"/>
    <w:uiPriority w:val="99"/>
    <w:semiHidden/>
    <w:rsid w:val="00E65C34"/>
    <w:rPr>
      <w:b/>
      <w:bCs/>
      <w:lang w:eastAsia="en-US"/>
    </w:rPr>
  </w:style>
  <w:style w:type="character" w:styleId="Olstomnmnande">
    <w:name w:val="Unresolved Mention"/>
    <w:basedOn w:val="Standardstycketeckensnitt"/>
    <w:uiPriority w:val="99"/>
    <w:semiHidden/>
    <w:unhideWhenUsed/>
    <w:rsid w:val="00082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9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pphandlingsmyndigheten.se/statsstod/vad-ar-statsstod/tjanster-av-allmant-intresse-sgi/altmarkkriterier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204\AppData\Roaming\Microsoft\Templates\Mall_Remissvar_23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1E0C0F9E8F4F0B8C6B7E653373A0E2"/>
        <w:category>
          <w:name w:val="Allmänt"/>
          <w:gallery w:val="placeholder"/>
        </w:category>
        <w:types>
          <w:type w:val="bbPlcHdr"/>
        </w:types>
        <w:behaviors>
          <w:behavior w:val="content"/>
        </w:behaviors>
        <w:guid w:val="{6AE997A5-F1F3-49D5-A147-4945BE4C9973}"/>
      </w:docPartPr>
      <w:docPartBody>
        <w:p w:rsidR="009F2211" w:rsidRDefault="009F2211">
          <w:pPr>
            <w:pStyle w:val="341E0C0F9E8F4F0B8C6B7E653373A0E2"/>
          </w:pPr>
          <w:r>
            <w:rPr>
              <w:rStyle w:val="Platshllartext"/>
              <w:sz w:val="20"/>
            </w:rPr>
            <w:t>[Enhet]</w:t>
          </w:r>
        </w:p>
      </w:docPartBody>
    </w:docPart>
    <w:docPart>
      <w:docPartPr>
        <w:name w:val="C4A25FAC6AED4B749872C88F95475309"/>
        <w:category>
          <w:name w:val="Allmänt"/>
          <w:gallery w:val="placeholder"/>
        </w:category>
        <w:types>
          <w:type w:val="bbPlcHdr"/>
        </w:types>
        <w:behaviors>
          <w:behavior w:val="content"/>
        </w:behaviors>
        <w:guid w:val="{A8BDCE73-51C0-435B-91FB-06B0C946D5C3}"/>
      </w:docPartPr>
      <w:docPartBody>
        <w:p w:rsidR="009F2211" w:rsidRDefault="009F2211">
          <w:pPr>
            <w:pStyle w:val="C4A25FAC6AED4B749872C88F95475309"/>
          </w:pPr>
          <w:r>
            <w:rPr>
              <w:rStyle w:val="Platshllartext"/>
              <w:sz w:val="20"/>
            </w:rPr>
            <w:t>[E-post]</w:t>
          </w:r>
        </w:p>
      </w:docPartBody>
    </w:docPart>
    <w:docPart>
      <w:docPartPr>
        <w:name w:val="161BC548DE524C1DB1444A402DADF825"/>
        <w:category>
          <w:name w:val="Allmänt"/>
          <w:gallery w:val="placeholder"/>
        </w:category>
        <w:types>
          <w:type w:val="bbPlcHdr"/>
        </w:types>
        <w:behaviors>
          <w:behavior w:val="content"/>
        </w:behaviors>
        <w:guid w:val="{A6644713-E7D9-49F6-B7AD-BE0081D92BE5}"/>
      </w:docPartPr>
      <w:docPartBody>
        <w:p w:rsidR="009F2211" w:rsidRDefault="009F2211">
          <w:pPr>
            <w:pStyle w:val="161BC548DE524C1DB1444A402DADF825"/>
          </w:pPr>
          <w:r>
            <w:rPr>
              <w:rStyle w:val="Platshllartext"/>
            </w:rPr>
            <w:t>[Välj titel namn]</w:t>
          </w:r>
        </w:p>
      </w:docPartBody>
    </w:docPart>
    <w:docPart>
      <w:docPartPr>
        <w:name w:val="6FA94C0855F74165B5F6EDFAB66E9A73"/>
        <w:category>
          <w:name w:val="Allmänt"/>
          <w:gallery w:val="placeholder"/>
        </w:category>
        <w:types>
          <w:type w:val="bbPlcHdr"/>
        </w:types>
        <w:behaviors>
          <w:behavior w:val="content"/>
        </w:behaviors>
        <w:guid w:val="{FE5C89F8-DCD0-44D8-A5D3-2A6B37C66673}"/>
      </w:docPartPr>
      <w:docPartBody>
        <w:p w:rsidR="009F2211" w:rsidRDefault="009F2211">
          <w:pPr>
            <w:pStyle w:val="6FA94C0855F74165B5F6EDFAB66E9A73"/>
          </w:pPr>
          <w:r>
            <w:rPr>
              <w:rStyle w:val="Platshllartext"/>
            </w:rPr>
            <w:t>[Tjänstetitel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11"/>
    <w:rsid w:val="001B14C8"/>
    <w:rsid w:val="0020136C"/>
    <w:rsid w:val="00227A01"/>
    <w:rsid w:val="00265835"/>
    <w:rsid w:val="002B3D9A"/>
    <w:rsid w:val="002B7D91"/>
    <w:rsid w:val="002E2C0C"/>
    <w:rsid w:val="00341287"/>
    <w:rsid w:val="003B3062"/>
    <w:rsid w:val="00400D51"/>
    <w:rsid w:val="00481094"/>
    <w:rsid w:val="00597921"/>
    <w:rsid w:val="006B0358"/>
    <w:rsid w:val="0090149A"/>
    <w:rsid w:val="009F2211"/>
    <w:rsid w:val="00C17DD8"/>
    <w:rsid w:val="00D053CD"/>
    <w:rsid w:val="00D47326"/>
    <w:rsid w:val="00DA44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Pr>
      <w:color w:val="808080"/>
    </w:rPr>
  </w:style>
  <w:style w:type="paragraph" w:customStyle="1" w:styleId="341E0C0F9E8F4F0B8C6B7E653373A0E2">
    <w:name w:val="341E0C0F9E8F4F0B8C6B7E653373A0E2"/>
  </w:style>
  <w:style w:type="paragraph" w:customStyle="1" w:styleId="C4A25FAC6AED4B749872C88F95475309">
    <w:name w:val="C4A25FAC6AED4B749872C88F95475309"/>
  </w:style>
  <w:style w:type="paragraph" w:customStyle="1" w:styleId="161BC548DE524C1DB1444A402DADF825">
    <w:name w:val="161BC548DE524C1DB1444A402DADF825"/>
  </w:style>
  <w:style w:type="paragraph" w:customStyle="1" w:styleId="6FA94C0855F74165B5F6EDFAB66E9A73">
    <w:name w:val="6FA94C0855F74165B5F6EDFAB66E9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be1d0a-7628-485d-915e-26765b80fa13">
      <Terms xmlns="http://schemas.microsoft.com/office/infopath/2007/PartnerControls"/>
    </lcf76f155ced4ddcb4097134ff3c332f>
    <TaxCatchAll xmlns="d86c90a7-87c1-4404-aecc-cb5e23f209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49D63423B745B439F704551E9CE177B" ma:contentTypeVersion="17" ma:contentTypeDescription="Skapa ett nytt dokument." ma:contentTypeScope="" ma:versionID="1ad4da732c0a7403c80089de14e18b2a">
  <xsd:schema xmlns:xsd="http://www.w3.org/2001/XMLSchema" xmlns:xs="http://www.w3.org/2001/XMLSchema" xmlns:p="http://schemas.microsoft.com/office/2006/metadata/properties" xmlns:ns2="65be1d0a-7628-485d-915e-26765b80fa13" xmlns:ns3="d86c90a7-87c1-4404-aecc-cb5e23f209c6" targetNamespace="http://schemas.microsoft.com/office/2006/metadata/properties" ma:root="true" ma:fieldsID="6c0751d53db76db5da50ca7e8b8ca360" ns2:_="" ns3:_="">
    <xsd:import namespace="65be1d0a-7628-485d-915e-26765b80fa13"/>
    <xsd:import namespace="d86c90a7-87c1-4404-aecc-cb5e23f209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1d0a-7628-485d-915e-26765b80f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c90a7-87c1-4404-aecc-cb5e23f209c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a553648-3df7-48ab-90f5-58ebbe1526a1}" ma:internalName="TaxCatchAll" ma:showField="CatchAllData" ma:web="d86c90a7-87c1-4404-aecc-cb5e23f209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AAE49-561C-4967-8A44-9C34AB9C9127}">
  <ds:schemaRefs>
    <ds:schemaRef ds:uri="http://schemas.openxmlformats.org/officeDocument/2006/bibliography"/>
  </ds:schemaRefs>
</ds:datastoreItem>
</file>

<file path=customXml/itemProps2.xml><?xml version="1.0" encoding="utf-8"?>
<ds:datastoreItem xmlns:ds="http://schemas.openxmlformats.org/officeDocument/2006/customXml" ds:itemID="{FBB656C5-7A6C-4A62-AB32-0DE11B139035}">
  <ds:schemaRefs>
    <ds:schemaRef ds:uri="http://schemas.microsoft.com/office/2006/metadata/properties"/>
    <ds:schemaRef ds:uri="http://schemas.microsoft.com/office/infopath/2007/PartnerControls"/>
    <ds:schemaRef ds:uri="65be1d0a-7628-485d-915e-26765b80fa13"/>
    <ds:schemaRef ds:uri="d86c90a7-87c1-4404-aecc-cb5e23f209c6"/>
  </ds:schemaRefs>
</ds:datastoreItem>
</file>

<file path=customXml/itemProps3.xml><?xml version="1.0" encoding="utf-8"?>
<ds:datastoreItem xmlns:ds="http://schemas.openxmlformats.org/officeDocument/2006/customXml" ds:itemID="{7A598503-B189-418D-9F71-17CA263C6849}">
  <ds:schemaRefs>
    <ds:schemaRef ds:uri="http://schemas.microsoft.com/sharepoint/v3/contenttype/forms"/>
  </ds:schemaRefs>
</ds:datastoreItem>
</file>

<file path=customXml/itemProps4.xml><?xml version="1.0" encoding="utf-8"?>
<ds:datastoreItem xmlns:ds="http://schemas.openxmlformats.org/officeDocument/2006/customXml" ds:itemID="{6F9234D0-87F8-456E-9981-0732F2F87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1d0a-7628-485d-915e-26765b80fa13"/>
    <ds:schemaRef ds:uri="d86c90a7-87c1-4404-aecc-cb5e23f20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Mall_Remissvar_230208</Template>
  <TotalTime>1</TotalTime>
  <Pages>5</Pages>
  <Words>1451</Words>
  <Characters>7691</Characters>
  <Application>Microsoft Office Word</Application>
  <DocSecurity>0</DocSecurity>
  <Lines>64</Lines>
  <Paragraphs>18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9124</CharactersWithSpaces>
  <SharedDoc>false</SharedDoc>
  <HLinks>
    <vt:vector size="12" baseType="variant">
      <vt:variant>
        <vt:i4>1966167</vt:i4>
      </vt:variant>
      <vt:variant>
        <vt:i4>0</vt:i4>
      </vt:variant>
      <vt:variant>
        <vt:i4>0</vt:i4>
      </vt:variant>
      <vt:variant>
        <vt:i4>5</vt:i4>
      </vt:variant>
      <vt:variant>
        <vt:lpwstr>https://www.upphandlingsmyndigheten.se/statsstod/vad-ar-statsstod/tjanster-av-allmant-intresse-sgi/altmarkkriterierna</vt:lpwstr>
      </vt:variant>
      <vt:variant>
        <vt:lpwstr/>
      </vt:variant>
      <vt:variant>
        <vt:i4>2818067</vt:i4>
      </vt:variant>
      <vt:variant>
        <vt:i4>12</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Lindbäck</dc:creator>
  <cp:keywords/>
  <dc:description/>
  <cp:lastModifiedBy>Anna Lantz</cp:lastModifiedBy>
  <cp:revision>2</cp:revision>
  <cp:lastPrinted>2017-10-12T13:20:00Z</cp:lastPrinted>
  <dcterms:created xsi:type="dcterms:W3CDTF">2025-05-20T08:27:00Z</dcterms:created>
  <dcterms:modified xsi:type="dcterms:W3CDTF">2025-05-20T08:27:00Z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0x010100D49D63423B745B439F704551E9CE177B</vt:lpwstr>
  </property>
  <property fmtid="{D5CDD505-2E9C-101B-9397-08002B2CF9AE}" pid="3" name="MediaServiceImageTags">
    <vt:lpwstr/>
  </property>
</Properties>
</file>